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עקרונות היסוד של יחידת לימוד עצמאית ולזהות אותם בדוגמה</w:t>
      </w:r>
    </w:p>
    <w:p>
      <w:pPr>
        <w:bidi/>
        <w:spacing w:after="80"/>
        <w:jc w:val="right"/>
      </w:pPr>
      <w:r>
        <w:rPr>
          <w:rFonts w:ascii="Arial" w:hAnsi="Arial" w:cs="Arial" w:eastAsia="Arial"/>
          <w:lang w:val="he-IL" w:bidi="he-IL"/>
          <w:sz w:val="22"/>
          <w:rtl/>
          <w:szCs w:val="22"/>
        </w:rPr>
        <w:t>• לתרגל את שמונת שלבי הבנייה ואת מילוי תבנית היחידה</w:t>
      </w:r>
    </w:p>
    <w:p>
      <w:pPr>
        <w:bidi/>
        <w:spacing w:after="80"/>
        <w:jc w:val="right"/>
      </w:pPr>
      <w:r>
        <w:rPr>
          <w:rFonts w:ascii="Arial" w:hAnsi="Arial" w:cs="Arial" w:eastAsia="Arial"/>
          <w:lang w:val="he-IL" w:bidi="he-IL"/>
          <w:sz w:val="22"/>
          <w:rtl/>
          <w:szCs w:val="22"/>
        </w:rPr>
        <w:t>• להבין כיצד מטמיעים פעילות ביחידה ואיך מתאימים אותה למסלולים שונים</w:t>
      </w:r>
    </w:p>
    <w:p>
      <w:pPr>
        <w:bidi/>
        <w:spacing w:after="80"/>
        <w:jc w:val="right"/>
      </w:pPr>
      <w:r>
        <w:rPr>
          <w:rFonts w:ascii="Arial" w:hAnsi="Arial" w:cs="Arial" w:eastAsia="Arial"/>
          <w:lang w:val="he-IL" w:bidi="he-IL"/>
          <w:sz w:val="22"/>
          <w:rtl/>
          <w:szCs w:val="22"/>
        </w:rPr>
        <w:t>• לתרגל ניסוח בקשה (פרומפט) לבניית כלי דיגיטלי קטן ליחידה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למה יחידה עצמאית ו-3 עקרונות יסוד – מה זוכרים?</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בחירה ודיפרנציאציה</w:t>
      </w:r>
    </w:p>
    <w:p>
      <w:pPr>
        <w:bidi/>
        <w:spacing w:after="40"/>
        <w:jc w:val="right"/>
      </w:pPr>
      <w:r>
        <w:rPr>
          <w:rFonts w:ascii="Arial" w:hAnsi="Arial" w:cs="Arial" w:eastAsia="Arial"/>
          <w:lang w:val="he-IL" w:bidi="he-IL"/>
          <w:sz w:val="22"/>
          <w:rtl/>
          <w:szCs w:val="22"/>
        </w:rPr>
        <w:t>3. ב – כל אחד בקצב שלו</w:t>
      </w:r>
    </w:p>
    <w:p>
      <w:pPr>
        <w:bidi/>
        <w:spacing w:after="40"/>
        <w:jc w:val="right"/>
      </w:pPr>
      <w:r>
        <w:rPr>
          <w:rFonts w:ascii="Arial" w:hAnsi="Arial" w:cs="Arial" w:eastAsia="Arial"/>
          <w:lang w:val="he-IL" w:bidi="he-IL"/>
          <w:sz w:val="22"/>
          <w:rtl/>
          <w:szCs w:val="22"/>
        </w:rPr>
        <w:t>4. א – מתמקדים בנושא אחד וחוקרים אותו לעומק</w:t>
      </w:r>
    </w:p>
    <w:p>
      <w:pPr>
        <w:bidi/>
        <w:spacing w:after="40"/>
        <w:jc w:val="right"/>
      </w:pPr>
      <w:r>
        <w:rPr>
          <w:rFonts w:ascii="Arial" w:hAnsi="Arial" w:cs="Arial" w:eastAsia="Arial"/>
          <w:lang w:val="he-IL" w:bidi="he-IL"/>
          <w:sz w:val="22"/>
          <w:rtl/>
          <w:szCs w:val="22"/>
        </w:rPr>
        <w:t>5. א – מסתובב בין הקבוצות ושואל שאלות פתוחות</w:t>
      </w:r>
    </w:p>
    <w:p>
      <w:pPr>
        <w:bidi/>
        <w:pStyle w:val="Heading3"/>
        <w:spacing w:after="80"/>
        <w:jc w:val="right"/>
      </w:pPr>
      <w:r>
        <w:rPr>
          <w:rFonts w:ascii="Arial" w:hAnsi="Arial" w:cs="Arial" w:eastAsia="Arial"/>
          <w:lang w:val="he-IL" w:bidi="he-IL"/>
          <w:b/>
          <w:color w:val="DD6B20"/>
          <w:sz w:val="26"/>
          <w:rtl/>
          <w:szCs w:val="26"/>
          <w:bCs/>
        </w:rPr>
        <w:t>חלק ב׳ – פרק 1 · למה יחידה עצמאית ו-3 עקרונות יסוד – השלמת מושגים</w:t>
      </w:r>
    </w:p>
    <w:p>
      <w:pPr>
        <w:bidi/>
        <w:spacing w:after="40"/>
        <w:jc w:val="right"/>
      </w:pPr>
      <w:r>
        <w:rPr>
          <w:rFonts w:ascii="Arial" w:hAnsi="Arial" w:cs="Arial" w:eastAsia="Arial"/>
          <w:lang w:val="he-IL" w:bidi="he-IL"/>
          <w:sz w:val="22"/>
          <w:rtl/>
          <w:szCs w:val="22"/>
        </w:rPr>
        <w:t>1. מבנה</w:t>
      </w:r>
    </w:p>
    <w:p>
      <w:pPr>
        <w:bidi/>
        <w:spacing w:after="40"/>
        <w:jc w:val="right"/>
      </w:pPr>
      <w:r>
        <w:rPr>
          <w:rFonts w:ascii="Arial" w:hAnsi="Arial" w:cs="Arial" w:eastAsia="Arial"/>
          <w:lang w:val="he-IL" w:bidi="he-IL"/>
          <w:sz w:val="22"/>
          <w:rtl/>
          <w:szCs w:val="22"/>
        </w:rPr>
        <w:t>2. נכס</w:t>
      </w:r>
    </w:p>
    <w:p>
      <w:pPr>
        <w:bidi/>
        <w:spacing w:after="40"/>
        <w:jc w:val="right"/>
      </w:pPr>
      <w:r>
        <w:rPr>
          <w:rFonts w:ascii="Arial" w:hAnsi="Arial" w:cs="Arial" w:eastAsia="Arial"/>
          <w:lang w:val="he-IL" w:bidi="he-IL"/>
          <w:sz w:val="22"/>
          <w:rtl/>
          <w:szCs w:val="22"/>
        </w:rPr>
        <w:t>3. דעת</w:t>
      </w:r>
    </w:p>
    <w:p>
      <w:pPr>
        <w:bidi/>
        <w:spacing w:after="40"/>
        <w:jc w:val="right"/>
      </w:pPr>
      <w:r>
        <w:rPr>
          <w:rFonts w:ascii="Arial" w:hAnsi="Arial" w:cs="Arial" w:eastAsia="Arial"/>
          <w:lang w:val="he-IL" w:bidi="he-IL"/>
          <w:sz w:val="22"/>
          <w:rtl/>
          <w:szCs w:val="22"/>
        </w:rPr>
        <w:t>4. רפלקציה</w:t>
      </w:r>
    </w:p>
    <w:p>
      <w:pPr>
        <w:bidi/>
        <w:spacing w:after="40"/>
        <w:jc w:val="right"/>
      </w:pPr>
      <w:r>
        <w:rPr>
          <w:rFonts w:ascii="Arial" w:hAnsi="Arial" w:cs="Arial" w:eastAsia="Arial"/>
          <w:lang w:val="he-IL" w:bidi="he-IL"/>
          <w:sz w:val="22"/>
          <w:rtl/>
          <w:szCs w:val="22"/>
        </w:rPr>
        <w:t>5. אחריות</w:t>
      </w:r>
    </w:p>
    <w:p>
      <w:pPr>
        <w:bidi/>
        <w:pStyle w:val="Heading3"/>
        <w:spacing w:after="80"/>
        <w:jc w:val="right"/>
      </w:pPr>
      <w:r>
        <w:rPr>
          <w:rFonts w:ascii="Arial" w:hAnsi="Arial" w:cs="Arial" w:eastAsia="Arial"/>
          <w:lang w:val="he-IL" w:bidi="he-IL"/>
          <w:b/>
          <w:color w:val="3182CE"/>
          <w:sz w:val="26"/>
          <w:rtl/>
          <w:szCs w:val="26"/>
          <w:bCs/>
        </w:rPr>
        <w:t>חלק ג׳ – פרק 1 · למה יחידה עצמאית ו-3 עקרונות יסוד – חשיבה ויישום</w:t>
      </w:r>
    </w:p>
    <w:p>
      <w:pPr>
        <w:bidi/>
        <w:spacing w:after="40"/>
        <w:jc w:val="right"/>
      </w:pPr>
      <w:r>
        <w:rPr>
          <w:rFonts w:ascii="Arial" w:hAnsi="Arial" w:cs="Arial" w:eastAsia="Arial"/>
          <w:lang w:val="he-IL" w:bidi="he-IL"/>
          <w:sz w:val="22"/>
          <w:rtl/>
          <w:szCs w:val="22"/>
        </w:rPr>
        <w:t>1. תשובה חופשית המקשרת יתרון (למשל קצב אישי או בחירת תוצר) לפעילות ביחידה</w:t>
      </w:r>
    </w:p>
    <w:p>
      <w:pPr>
        <w:bidi/>
        <w:spacing w:after="40"/>
        <w:jc w:val="right"/>
      </w:pPr>
      <w:r>
        <w:rPr>
          <w:rFonts w:ascii="Arial" w:hAnsi="Arial" w:cs="Arial" w:eastAsia="Arial"/>
          <w:lang w:val="he-IL" w:bidi="he-IL"/>
          <w:sz w:val="22"/>
          <w:rtl/>
          <w:szCs w:val="22"/>
        </w:rPr>
        <w:t>2. בחירה ודיפרנציאציה – התאמת משימות ואפשרויות; משוב ורפלקציה – בדיקה וחשיבה על הלמידה</w:t>
      </w:r>
    </w:p>
    <w:p>
      <w:pPr>
        <w:bidi/>
        <w:spacing w:after="40"/>
        <w:jc w:val="right"/>
      </w:pPr>
      <w:r>
        <w:rPr>
          <w:rFonts w:ascii="Arial" w:hAnsi="Arial" w:cs="Arial" w:eastAsia="Arial"/>
          <w:lang w:val="he-IL" w:bidi="he-IL"/>
          <w:sz w:val="22"/>
          <w:rtl/>
          <w:szCs w:val="22"/>
        </w:rPr>
        <w:t>3. תשובה חופשית המבחינה בין חלק עצמאי לחלק הדורש הנחיה</w:t>
      </w:r>
    </w:p>
    <w:p>
      <w:pPr>
        <w:bidi/>
        <w:spacing w:after="40"/>
        <w:jc w:val="right"/>
      </w:pPr>
      <w:r>
        <w:rPr>
          <w:rFonts w:ascii="Arial" w:hAnsi="Arial" w:cs="Arial" w:eastAsia="Arial"/>
          <w:lang w:val="he-IL" w:bidi="he-IL"/>
          <w:sz w:val="22"/>
          <w:rtl/>
          <w:szCs w:val="22"/>
        </w:rPr>
        <w:t>4. מתלמיד שמסיים מהר וממשיך להעשרה, ועד תלמיד שחוזר ומתרגל לפי הצורך</w:t>
      </w:r>
    </w:p>
    <w:p>
      <w:pPr>
        <w:bidi/>
        <w:pStyle w:val="Heading3"/>
        <w:spacing w:after="80"/>
        <w:jc w:val="right"/>
      </w:pPr>
      <w:r>
        <w:rPr>
          <w:rFonts w:ascii="Arial" w:hAnsi="Arial" w:cs="Arial" w:eastAsia="Arial"/>
          <w:lang w:val="he-IL" w:bidi="he-IL"/>
          <w:b/>
          <w:color w:val="38A169"/>
          <w:sz w:val="26"/>
          <w:rtl/>
          <w:szCs w:val="26"/>
          <w:bCs/>
        </w:rPr>
        <w:t>חלק ד׳ – פרק 2 · מסלול הבנייה ב-8 שלבים ותבנית היחידה – היכרות עם השלבים</w:t>
      </w:r>
    </w:p>
    <w:p>
      <w:pPr>
        <w:bidi/>
        <w:spacing w:after="40"/>
        <w:jc w:val="right"/>
      </w:pPr>
      <w:r>
        <w:rPr>
          <w:rFonts w:ascii="Arial" w:hAnsi="Arial" w:cs="Arial" w:eastAsia="Arial"/>
          <w:lang w:val="he-IL" w:bidi="he-IL"/>
          <w:sz w:val="22"/>
          <w:rtl/>
          <w:szCs w:val="22"/>
        </w:rPr>
        <w:t>1. א – בוחרים נושא</w:t>
      </w:r>
    </w:p>
    <w:p>
      <w:pPr>
        <w:bidi/>
        <w:spacing w:after="40"/>
        <w:jc w:val="right"/>
      </w:pPr>
      <w:r>
        <w:rPr>
          <w:rFonts w:ascii="Arial" w:hAnsi="Arial" w:cs="Arial" w:eastAsia="Arial"/>
          <w:lang w:val="he-IL" w:bidi="he-IL"/>
          <w:sz w:val="22"/>
          <w:rtl/>
          <w:szCs w:val="22"/>
        </w:rPr>
        <w:t>2. א – שהוא מופיע בתוכנית הלימודים ורחב מספיק לחקירה</w:t>
      </w:r>
    </w:p>
    <w:p>
      <w:pPr>
        <w:bidi/>
        <w:spacing w:after="40"/>
        <w:jc w:val="right"/>
      </w:pPr>
      <w:r>
        <w:rPr>
          <w:rFonts w:ascii="Arial" w:hAnsi="Arial" w:cs="Arial" w:eastAsia="Arial"/>
          <w:lang w:val="he-IL" w:bidi="he-IL"/>
          <w:sz w:val="22"/>
          <w:rtl/>
          <w:szCs w:val="22"/>
        </w:rPr>
        <w:t>3. א – פתיחה מסקרנת, ידע בסיס, העמקה, יישום וסיכום</w:t>
      </w:r>
    </w:p>
    <w:p>
      <w:pPr>
        <w:bidi/>
        <w:pStyle w:val="Heading3"/>
        <w:spacing w:after="80"/>
        <w:jc w:val="right"/>
      </w:pPr>
      <w:r>
        <w:rPr>
          <w:rFonts w:ascii="Arial" w:hAnsi="Arial" w:cs="Arial" w:eastAsia="Arial"/>
          <w:lang w:val="he-IL" w:bidi="he-IL"/>
          <w:b/>
          <w:color w:val="805AD5"/>
          <w:sz w:val="26"/>
          <w:rtl/>
          <w:szCs w:val="26"/>
          <w:bCs/>
        </w:rPr>
        <w:t>חלק ה׳ – פרק 2 · מסלול הבנייה ב-8 שלבים ותבנית היחידה – התאמה ומילוי</w:t>
      </w:r>
    </w:p>
    <w:p>
      <w:pPr>
        <w:bidi/>
        <w:spacing w:after="40"/>
        <w:jc w:val="right"/>
      </w:pPr>
      <w:r>
        <w:rPr>
          <w:rFonts w:ascii="Arial" w:hAnsi="Arial" w:cs="Arial" w:eastAsia="Arial"/>
          <w:lang w:val="he-IL" w:bidi="he-IL"/>
          <w:sz w:val="22"/>
          <w:rtl/>
          <w:szCs w:val="22"/>
        </w:rPr>
        <w:t>1 – ד (נושא ממוקד מתוך תוכנית הלימודים)</w:t>
      </w:r>
    </w:p>
    <w:p>
      <w:pPr>
        <w:bidi/>
        <w:spacing w:after="40"/>
        <w:jc w:val="right"/>
      </w:pPr>
      <w:r>
        <w:rPr>
          <w:rFonts w:ascii="Arial" w:hAnsi="Arial" w:cs="Arial" w:eastAsia="Arial"/>
          <w:lang w:val="he-IL" w:bidi="he-IL"/>
          <w:sz w:val="22"/>
          <w:rtl/>
          <w:szCs w:val="22"/>
        </w:rPr>
        <w:t>2 – ג (ניסוח בפעלים שאפשר לבדוק)</w:t>
      </w:r>
    </w:p>
    <w:p>
      <w:pPr>
        <w:bidi/>
        <w:spacing w:after="40"/>
        <w:jc w:val="right"/>
      </w:pPr>
      <w:r>
        <w:rPr>
          <w:rFonts w:ascii="Arial" w:hAnsi="Arial" w:cs="Arial" w:eastAsia="Arial"/>
          <w:lang w:val="he-IL" w:bidi="he-IL"/>
          <w:sz w:val="22"/>
          <w:rtl/>
          <w:szCs w:val="22"/>
        </w:rPr>
        <w:t>3 – ב (בדיקת שכבה, זמן והתאמות נדרשות)</w:t>
      </w:r>
    </w:p>
    <w:p>
      <w:pPr>
        <w:bidi/>
        <w:spacing w:after="40"/>
        <w:jc w:val="right"/>
      </w:pPr>
      <w:r>
        <w:rPr>
          <w:rFonts w:ascii="Arial" w:hAnsi="Arial" w:cs="Arial" w:eastAsia="Arial"/>
          <w:lang w:val="he-IL" w:bidi="he-IL"/>
          <w:sz w:val="22"/>
          <w:rtl/>
          <w:szCs w:val="22"/>
        </w:rPr>
        <w:t>4 – ה (רצף תחנות מפתיחה ועד סיכום)</w:t>
      </w:r>
    </w:p>
    <w:p>
      <w:pPr>
        <w:bidi/>
        <w:spacing w:after="40"/>
        <w:jc w:val="right"/>
      </w:pPr>
      <w:r>
        <w:rPr>
          <w:rFonts w:ascii="Arial" w:hAnsi="Arial" w:cs="Arial" w:eastAsia="Arial"/>
          <w:lang w:val="he-IL" w:bidi="he-IL"/>
          <w:sz w:val="22"/>
          <w:rtl/>
          <w:szCs w:val="22"/>
        </w:rPr>
        <w:t>5 – א (הסבר קצר, מקור והוראות לכל תחנה)</w:t>
      </w:r>
    </w:p>
    <w:p>
      <w:pPr>
        <w:bidi/>
        <w:pStyle w:val="Heading3"/>
        <w:spacing w:after="80"/>
        <w:jc w:val="right"/>
      </w:pPr>
      <w:r>
        <w:rPr>
          <w:rFonts w:ascii="Arial" w:hAnsi="Arial" w:cs="Arial" w:eastAsia="Arial"/>
          <w:lang w:val="he-IL" w:bidi="he-IL"/>
          <w:b/>
          <w:color w:val="D53F8C"/>
          <w:sz w:val="26"/>
          <w:rtl/>
          <w:szCs w:val="26"/>
          <w:bCs/>
        </w:rPr>
        <w:t>חלק ו׳ – פרק 2 · מסלול הבנייה ב-8 שלבים ותבנית היחידה – השלמת משפטים וסידור</w:t>
      </w:r>
    </w:p>
    <w:p>
      <w:pPr>
        <w:bidi/>
        <w:spacing w:after="40"/>
        <w:jc w:val="right"/>
      </w:pPr>
      <w:r>
        <w:rPr>
          <w:rFonts w:ascii="Arial" w:hAnsi="Arial" w:cs="Arial" w:eastAsia="Arial"/>
          <w:lang w:val="he-IL" w:bidi="he-IL"/>
          <w:sz w:val="22"/>
          <w:rtl/>
          <w:szCs w:val="22"/>
        </w:rPr>
        <w:t>1. בדיקה</w:t>
      </w:r>
    </w:p>
    <w:p>
      <w:pPr>
        <w:bidi/>
        <w:spacing w:after="40"/>
        <w:jc w:val="right"/>
      </w:pPr>
      <w:r>
        <w:rPr>
          <w:rFonts w:ascii="Arial" w:hAnsi="Arial" w:cs="Arial" w:eastAsia="Arial"/>
          <w:lang w:val="he-IL" w:bidi="he-IL"/>
          <w:sz w:val="22"/>
          <w:rtl/>
          <w:szCs w:val="22"/>
        </w:rPr>
        <w:t>2. תוצר וסיכום</w:t>
      </w:r>
    </w:p>
    <w:p>
      <w:pPr>
        <w:bidi/>
        <w:pStyle w:val="Heading3"/>
        <w:spacing w:after="80"/>
        <w:jc w:val="right"/>
      </w:pPr>
      <w:r>
        <w:rPr>
          <w:rFonts w:ascii="Arial" w:hAnsi="Arial" w:cs="Arial" w:eastAsia="Arial"/>
          <w:lang w:val="he-IL" w:bidi="he-IL"/>
          <w:b/>
          <w:color w:val="E53E3E"/>
          <w:sz w:val="26"/>
          <w:rtl/>
          <w:szCs w:val="26"/>
          <w:bCs/>
        </w:rPr>
        <w:t>חלק ז׳ – פרק 3 · הטמעת פעילויות וגלריית משימות – הבנת מושג ההטמעה</w:t>
      </w:r>
    </w:p>
    <w:p>
      <w:pPr>
        <w:bidi/>
        <w:spacing w:after="40"/>
        <w:jc w:val="right"/>
      </w:pPr>
      <w:r>
        <w:rPr>
          <w:rFonts w:ascii="Arial" w:hAnsi="Arial" w:cs="Arial" w:eastAsia="Arial"/>
          <w:lang w:val="he-IL" w:bidi="he-IL"/>
          <w:sz w:val="22"/>
          <w:rtl/>
          <w:szCs w:val="22"/>
        </w:rPr>
        <w:t>1. ב – &lt;iframe</w:t>
      </w:r>
    </w:p>
    <w:p>
      <w:pPr>
        <w:bidi/>
        <w:spacing w:after="40"/>
        <w:jc w:val="right"/>
      </w:pPr>
      <w:r>
        <w:rPr>
          <w:rFonts w:ascii="Arial" w:hAnsi="Arial" w:cs="Arial" w:eastAsia="Arial"/>
          <w:lang w:val="he-IL" w:bidi="he-IL"/>
          <w:sz w:val="22"/>
          <w:rtl/>
          <w:szCs w:val="22"/>
        </w:rPr>
        <w:t>2. ב – להכניס פעילות מאתר אחר לתוך עמוד ביחידה</w:t>
      </w:r>
    </w:p>
    <w:p>
      <w:pPr>
        <w:bidi/>
        <w:spacing w:after="40"/>
        <w:jc w:val="right"/>
      </w:pPr>
      <w:r>
        <w:rPr>
          <w:rFonts w:ascii="Arial" w:hAnsi="Arial" w:cs="Arial" w:eastAsia="Arial"/>
          <w:lang w:val="he-IL" w:bidi="he-IL"/>
          <w:sz w:val="22"/>
          <w:rtl/>
          <w:szCs w:val="22"/>
        </w:rPr>
        <w:t>3. ב – שיתוף ← הטמעה</w:t>
      </w:r>
    </w:p>
    <w:p>
      <w:pPr>
        <w:bidi/>
        <w:spacing w:after="40"/>
        <w:jc w:val="right"/>
      </w:pPr>
      <w:r>
        <w:rPr>
          <w:rFonts w:ascii="Arial" w:hAnsi="Arial" w:cs="Arial" w:eastAsia="Arial"/>
          <w:lang w:val="he-IL" w:bidi="he-IL"/>
          <w:sz w:val="22"/>
          <w:rtl/>
          <w:szCs w:val="22"/>
        </w:rPr>
        <w:t>4. א – הוספה ← הטמעה / קוד</w:t>
      </w:r>
    </w:p>
    <w:p>
      <w:pPr>
        <w:bidi/>
        <w:pStyle w:val="Heading3"/>
        <w:spacing w:after="80"/>
        <w:jc w:val="right"/>
      </w:pPr>
      <w:r>
        <w:rPr>
          <w:rFonts w:ascii="Arial" w:hAnsi="Arial" w:cs="Arial" w:eastAsia="Arial"/>
          <w:lang w:val="he-IL" w:bidi="he-IL"/>
          <w:b/>
          <w:color w:val="DD6B20"/>
          <w:sz w:val="26"/>
          <w:rtl/>
          <w:szCs w:val="26"/>
          <w:bCs/>
        </w:rPr>
        <w:t>חלק ח׳ – פרק 3 · הטמעת פעילויות וגלריית משימות – תרגול שלבים</w:t>
      </w:r>
    </w:p>
    <w:p>
      <w:pPr>
        <w:bidi/>
        <w:spacing w:after="40"/>
        <w:jc w:val="right"/>
      </w:pPr>
      <w:r>
        <w:rPr>
          <w:rFonts w:ascii="Arial" w:hAnsi="Arial" w:cs="Arial" w:eastAsia="Arial"/>
          <w:lang w:val="he-IL" w:bidi="he-IL"/>
          <w:sz w:val="22"/>
          <w:rtl/>
          <w:szCs w:val="22"/>
        </w:rPr>
        <w:t>1. לא נכון – הפעילות מופיעה בתוך העמוד עצמו, כמו חלון, בלי לצאת ממנו.</w:t>
      </w:r>
    </w:p>
    <w:p>
      <w:pPr>
        <w:bidi/>
        <w:spacing w:after="40"/>
        <w:jc w:val="right"/>
      </w:pPr>
      <w:r>
        <w:rPr>
          <w:rFonts w:ascii="Arial" w:hAnsi="Arial" w:cs="Arial" w:eastAsia="Arial"/>
          <w:lang w:val="he-IL" w:bidi="he-IL"/>
          <w:sz w:val="22"/>
          <w:rtl/>
          <w:szCs w:val="22"/>
        </w:rPr>
        <w:t>2. נכון – מוסיפים הוראה ברורה לחזור ליחידה ולסמן שסיימו.</w:t>
      </w:r>
    </w:p>
    <w:p>
      <w:pPr>
        <w:bidi/>
        <w:spacing w:after="40"/>
        <w:jc w:val="right"/>
      </w:pPr>
      <w:r>
        <w:rPr>
          <w:rFonts w:ascii="Arial" w:hAnsi="Arial" w:cs="Arial" w:eastAsia="Arial"/>
          <w:lang w:val="he-IL" w:bidi="he-IL"/>
          <w:sz w:val="22"/>
          <w:rtl/>
          <w:szCs w:val="22"/>
        </w:rPr>
        <w:t>3. לא נכון – צריך גם לקבוע גובה חלון ושם קצר לפעילות עבור קוראי מסך.</w:t>
      </w:r>
    </w:p>
    <w:p>
      <w:pPr>
        <w:bidi/>
        <w:pStyle w:val="Heading3"/>
        <w:spacing w:after="80"/>
        <w:jc w:val="right"/>
      </w:pPr>
      <w:r>
        <w:rPr>
          <w:rFonts w:ascii="Arial" w:hAnsi="Arial" w:cs="Arial" w:eastAsia="Arial"/>
          <w:lang w:val="he-IL" w:bidi="he-IL"/>
          <w:b/>
          <w:color w:val="3182CE"/>
          <w:sz w:val="26"/>
          <w:rtl/>
          <w:szCs w:val="26"/>
          <w:bCs/>
        </w:rPr>
        <w:t>חלק ט׳ – פרק 3 · הטמעת פעילויות וגלריית משימות – יישום וסדר פעולות</w:t>
      </w:r>
    </w:p>
    <w:p>
      <w:pPr>
        <w:bidi/>
        <w:spacing w:after="40"/>
        <w:jc w:val="right"/>
      </w:pPr>
      <w:r>
        <w:rPr>
          <w:rFonts w:ascii="Arial" w:hAnsi="Arial" w:cs="Arial" w:eastAsia="Arial"/>
          <w:lang w:val="he-IL" w:bidi="he-IL"/>
          <w:sz w:val="22"/>
          <w:rtl/>
          <w:szCs w:val="22"/>
        </w:rPr>
        <w:t>1. הטמעה</w:t>
      </w:r>
    </w:p>
    <w:p>
      <w:pPr>
        <w:bidi/>
        <w:spacing w:after="40"/>
        <w:jc w:val="right"/>
      </w:pPr>
      <w:r>
        <w:rPr>
          <w:rFonts w:ascii="Arial" w:hAnsi="Arial" w:cs="Arial" w:eastAsia="Arial"/>
          <w:lang w:val="he-IL" w:bidi="he-IL"/>
          <w:sz w:val="22"/>
          <w:rtl/>
          <w:szCs w:val="22"/>
        </w:rPr>
        <w:t>2. הטמעה</w:t>
      </w:r>
    </w:p>
    <w:p>
      <w:pPr>
        <w:bidi/>
        <w:pStyle w:val="Heading3"/>
        <w:spacing w:after="80"/>
        <w:jc w:val="right"/>
      </w:pPr>
      <w:r>
        <w:rPr>
          <w:rFonts w:ascii="Arial" w:hAnsi="Arial" w:cs="Arial" w:eastAsia="Arial"/>
          <w:lang w:val="he-IL" w:bidi="he-IL"/>
          <w:b/>
          <w:color w:val="38A169"/>
          <w:sz w:val="26"/>
          <w:rtl/>
          <w:szCs w:val="26"/>
          <w:bCs/>
        </w:rPr>
        <w:t>חלק י׳ – פרק 3 · הטמעת פעילויות וגלריית משימות – התאמת פעילויות מהגלריה</w:t>
      </w:r>
    </w:p>
    <w:p>
      <w:pPr>
        <w:bidi/>
        <w:spacing w:after="40"/>
        <w:jc w:val="right"/>
      </w:pPr>
      <w:r>
        <w:rPr>
          <w:rFonts w:ascii="Arial" w:hAnsi="Arial" w:cs="Arial" w:eastAsia="Arial"/>
          <w:lang w:val="he-IL" w:bidi="he-IL"/>
          <w:sz w:val="22"/>
          <w:rtl/>
          <w:szCs w:val="22"/>
        </w:rPr>
        <w:t>1 – ד (מבוסס על נושא מסע של טיפה)</w:t>
      </w:r>
    </w:p>
    <w:p>
      <w:pPr>
        <w:bidi/>
        <w:spacing w:after="40"/>
        <w:jc w:val="right"/>
      </w:pPr>
      <w:r>
        <w:rPr>
          <w:rFonts w:ascii="Arial" w:hAnsi="Arial" w:cs="Arial" w:eastAsia="Arial"/>
          <w:lang w:val="he-IL" w:bidi="he-IL"/>
          <w:sz w:val="22"/>
          <w:rtl/>
          <w:szCs w:val="22"/>
        </w:rPr>
        <w:t>2 – א (עוסק במחזור המים)</w:t>
      </w:r>
    </w:p>
    <w:p>
      <w:pPr>
        <w:bidi/>
        <w:spacing w:after="40"/>
        <w:jc w:val="right"/>
      </w:pPr>
      <w:r>
        <w:rPr>
          <w:rFonts w:ascii="Arial" w:hAnsi="Arial" w:cs="Arial" w:eastAsia="Arial"/>
          <w:lang w:val="he-IL" w:bidi="he-IL"/>
          <w:sz w:val="22"/>
          <w:rtl/>
          <w:szCs w:val="22"/>
        </w:rPr>
        <w:t>3 – ב (מקום לכתוב ולשתף רעיונות ותשובות)</w:t>
      </w:r>
    </w:p>
    <w:p>
      <w:pPr>
        <w:bidi/>
        <w:spacing w:after="40"/>
        <w:jc w:val="right"/>
      </w:pPr>
      <w:r>
        <w:rPr>
          <w:rFonts w:ascii="Arial" w:hAnsi="Arial" w:cs="Arial" w:eastAsia="Arial"/>
          <w:lang w:val="he-IL" w:bidi="he-IL"/>
          <w:sz w:val="22"/>
          <w:rtl/>
          <w:szCs w:val="22"/>
        </w:rPr>
        <w:t>4 – ג (יוצר קוד iframe לפי כתובת הפעילות)</w:t>
      </w:r>
    </w:p>
    <w:p>
      <w:pPr>
        <w:bidi/>
        <w:pStyle w:val="Heading3"/>
        <w:spacing w:after="80"/>
        <w:jc w:val="right"/>
      </w:pPr>
      <w:r>
        <w:rPr>
          <w:rFonts w:ascii="Arial" w:hAnsi="Arial" w:cs="Arial" w:eastAsia="Arial"/>
          <w:lang w:val="he-IL" w:bidi="he-IL"/>
          <w:b/>
          <w:color w:val="805AD5"/>
          <w:sz w:val="26"/>
          <w:rtl/>
          <w:szCs w:val="26"/>
          <w:bCs/>
        </w:rPr>
        <w:t>חלק י״א – פרק 4 · 9 מסלולים והתאמות נגישות – שאלות פתיחה</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ב – השכבה וסוג הכיתה</w:t>
      </w:r>
    </w:p>
    <w:p>
      <w:pPr>
        <w:bidi/>
        <w:spacing w:after="40"/>
        <w:jc w:val="right"/>
      </w:pPr>
      <w:r>
        <w:rPr>
          <w:rFonts w:ascii="Arial" w:hAnsi="Arial" w:cs="Arial" w:eastAsia="Arial"/>
          <w:lang w:val="he-IL" w:bidi="he-IL"/>
          <w:sz w:val="22"/>
          <w:rtl/>
          <w:szCs w:val="22"/>
        </w:rPr>
        <w:t>3. ב – מילון תמונות ומילים יומיומיות</w:t>
      </w:r>
    </w:p>
    <w:p>
      <w:pPr>
        <w:bidi/>
        <w:pStyle w:val="Heading3"/>
        <w:spacing w:after="80"/>
        <w:jc w:val="right"/>
      </w:pPr>
      <w:r>
        <w:rPr>
          <w:rFonts w:ascii="Arial" w:hAnsi="Arial" w:cs="Arial" w:eastAsia="Arial"/>
          <w:lang w:val="he-IL" w:bidi="he-IL"/>
          <w:b/>
          <w:color w:val="D53F8C"/>
          <w:sz w:val="26"/>
          <w:rtl/>
          <w:szCs w:val="26"/>
          <w:bCs/>
        </w:rPr>
        <w:t>חלק י״ב – פרק 4 · 9 מסלולים והתאמות נגישות – התאמות לפי מסלול</w:t>
      </w:r>
    </w:p>
    <w:p>
      <w:pPr>
        <w:bidi/>
        <w:spacing w:after="40"/>
        <w:jc w:val="right"/>
      </w:pPr>
      <w:r>
        <w:rPr>
          <w:rFonts w:ascii="Arial" w:hAnsi="Arial" w:cs="Arial" w:eastAsia="Arial"/>
          <w:lang w:val="he-IL" w:bidi="he-IL"/>
          <w:sz w:val="22"/>
          <w:rtl/>
          <w:szCs w:val="22"/>
        </w:rPr>
        <w:t>1. לא נכון – בחנ"מ אין שעון, יש רמז מדורג בלי לחץ זמן</w:t>
      </w:r>
    </w:p>
    <w:p>
      <w:pPr>
        <w:bidi/>
        <w:spacing w:after="40"/>
        <w:jc w:val="right"/>
      </w:pPr>
      <w:r>
        <w:rPr>
          <w:rFonts w:ascii="Arial" w:hAnsi="Arial" w:cs="Arial" w:eastAsia="Arial"/>
          <w:lang w:val="he-IL" w:bidi="he-IL"/>
          <w:sz w:val="22"/>
          <w:rtl/>
          <w:szCs w:val="22"/>
        </w:rPr>
        <w:t>2. נכון – זו אחת ההתאמות שמוזכרות למסלול הזה</w:t>
      </w:r>
    </w:p>
    <w:p>
      <w:pPr>
        <w:bidi/>
        <w:spacing w:after="40"/>
        <w:jc w:val="right"/>
      </w:pPr>
      <w:r>
        <w:rPr>
          <w:rFonts w:ascii="Arial" w:hAnsi="Arial" w:cs="Arial" w:eastAsia="Arial"/>
          <w:lang w:val="he-IL" w:bidi="he-IL"/>
          <w:sz w:val="22"/>
          <w:rtl/>
          <w:szCs w:val="22"/>
        </w:rPr>
        <w:t>3. לא נכון – בחט"ב רגיל יש בחירה בין שלושה תוצרים</w:t>
      </w:r>
    </w:p>
    <w:p>
      <w:pPr>
        <w:bidi/>
        <w:pStyle w:val="Heading3"/>
        <w:spacing w:after="80"/>
        <w:jc w:val="right"/>
      </w:pPr>
      <w:r>
        <w:rPr>
          <w:rFonts w:ascii="Arial" w:hAnsi="Arial" w:cs="Arial" w:eastAsia="Arial"/>
          <w:lang w:val="he-IL" w:bidi="he-IL"/>
          <w:b/>
          <w:color w:val="E53E3E"/>
          <w:sz w:val="26"/>
          <w:rtl/>
          <w:szCs w:val="26"/>
          <w:bCs/>
        </w:rPr>
        <w:t>חלק י״ג – פרק 4 · 9 מסלולים והתאמות נגישות – התאמה בין מסלול למאפיין</w:t>
      </w:r>
    </w:p>
    <w:p>
      <w:pPr>
        <w:bidi/>
        <w:spacing w:after="40"/>
        <w:jc w:val="right"/>
      </w:pPr>
      <w:r>
        <w:rPr>
          <w:rFonts w:ascii="Arial" w:hAnsi="Arial" w:cs="Arial" w:eastAsia="Arial"/>
          <w:lang w:val="he-IL" w:bidi="he-IL"/>
          <w:sz w:val="22"/>
          <w:rtl/>
          <w:szCs w:val="22"/>
        </w:rPr>
        <w:t>1 – ב (מיון לקטגוריות ומפת מושגים)</w:t>
      </w:r>
    </w:p>
    <w:p>
      <w:pPr>
        <w:bidi/>
        <w:spacing w:after="40"/>
        <w:jc w:val="right"/>
      </w:pPr>
      <w:r>
        <w:rPr>
          <w:rFonts w:ascii="Arial" w:hAnsi="Arial" w:cs="Arial" w:eastAsia="Arial"/>
          <w:lang w:val="he-IL" w:bidi="he-IL"/>
          <w:sz w:val="22"/>
          <w:rtl/>
          <w:szCs w:val="22"/>
        </w:rPr>
        <w:t>2 – ד (רמזים מדורגים וצבעים קבועים לסיבה ותוצאה)</w:t>
      </w:r>
    </w:p>
    <w:p>
      <w:pPr>
        <w:bidi/>
        <w:spacing w:after="40"/>
        <w:jc w:val="right"/>
      </w:pPr>
      <w:r>
        <w:rPr>
          <w:rFonts w:ascii="Arial" w:hAnsi="Arial" w:cs="Arial" w:eastAsia="Arial"/>
          <w:lang w:val="he-IL" w:bidi="he-IL"/>
          <w:sz w:val="22"/>
          <w:rtl/>
          <w:szCs w:val="22"/>
        </w:rPr>
        <w:t>3 – א (מחסן מילות קישור צבעוני לפי תפקיד)</w:t>
      </w:r>
    </w:p>
    <w:p>
      <w:pPr>
        <w:bidi/>
        <w:spacing w:after="40"/>
        <w:jc w:val="right"/>
      </w:pPr>
      <w:r>
        <w:rPr>
          <w:rFonts w:ascii="Arial" w:hAnsi="Arial" w:cs="Arial" w:eastAsia="Arial"/>
          <w:lang w:val="he-IL" w:bidi="he-IL"/>
          <w:sz w:val="22"/>
          <w:rtl/>
          <w:szCs w:val="22"/>
        </w:rPr>
        <w:t>4 – ה (משחקים קצרים וכפתורים גדולים)</w:t>
      </w:r>
    </w:p>
    <w:p>
      <w:pPr>
        <w:bidi/>
        <w:spacing w:after="40"/>
        <w:jc w:val="right"/>
      </w:pPr>
      <w:r>
        <w:rPr>
          <w:rFonts w:ascii="Arial" w:hAnsi="Arial" w:cs="Arial" w:eastAsia="Arial"/>
          <w:lang w:val="he-IL" w:bidi="he-IL"/>
          <w:sz w:val="22"/>
          <w:rtl/>
          <w:szCs w:val="22"/>
        </w:rPr>
        <w:t>5 – ג (מילון תמונות קופץ במגע על מילה)</w:t>
      </w:r>
    </w:p>
    <w:p>
      <w:pPr>
        <w:bidi/>
        <w:pStyle w:val="Heading3"/>
        <w:spacing w:after="80"/>
        <w:jc w:val="right"/>
      </w:pPr>
      <w:r>
        <w:rPr>
          <w:rFonts w:ascii="Arial" w:hAnsi="Arial" w:cs="Arial" w:eastAsia="Arial"/>
          <w:lang w:val="he-IL" w:bidi="he-IL"/>
          <w:b/>
          <w:color w:val="DD6B20"/>
          <w:sz w:val="26"/>
          <w:rtl/>
          <w:szCs w:val="26"/>
          <w:bCs/>
        </w:rPr>
        <w:t>חלק י״ד – פרק 4 · 9 מסלולים והתאמות נגישות – השלמת פרטים</w:t>
      </w:r>
    </w:p>
    <w:p>
      <w:pPr>
        <w:bidi/>
        <w:spacing w:after="40"/>
        <w:jc w:val="right"/>
      </w:pPr>
      <w:r>
        <w:rPr>
          <w:rFonts w:ascii="Arial" w:hAnsi="Arial" w:cs="Arial" w:eastAsia="Arial"/>
          <w:lang w:val="he-IL" w:bidi="he-IL"/>
          <w:sz w:val="22"/>
          <w:rtl/>
          <w:szCs w:val="22"/>
        </w:rPr>
        <w:t>1. שתי</w:t>
      </w:r>
    </w:p>
    <w:p>
      <w:pPr>
        <w:bidi/>
        <w:spacing w:after="40"/>
        <w:jc w:val="right"/>
      </w:pPr>
      <w:r>
        <w:rPr>
          <w:rFonts w:ascii="Arial" w:hAnsi="Arial" w:cs="Arial" w:eastAsia="Arial"/>
          <w:lang w:val="he-IL" w:bidi="he-IL"/>
          <w:sz w:val="22"/>
          <w:rtl/>
          <w:szCs w:val="22"/>
        </w:rPr>
        <w:t>2. שלושה</w:t>
      </w:r>
    </w:p>
    <w:p>
      <w:pPr>
        <w:bidi/>
        <w:pStyle w:val="Heading3"/>
        <w:spacing w:after="80"/>
        <w:jc w:val="right"/>
      </w:pPr>
      <w:r>
        <w:rPr>
          <w:rFonts w:ascii="Arial" w:hAnsi="Arial" w:cs="Arial" w:eastAsia="Arial"/>
          <w:lang w:val="he-IL" w:bidi="he-IL"/>
          <w:b/>
          <w:color w:val="3182CE"/>
          <w:sz w:val="26"/>
          <w:rtl/>
          <w:szCs w:val="26"/>
          <w:bCs/>
        </w:rPr>
        <w:t>חלק ט״ו – פרק 5 · בונה פרומפטים לאפליקציה חינוכית – היכרות עם הכלי</w:t>
      </w:r>
    </w:p>
    <w:p>
      <w:pPr>
        <w:bidi/>
        <w:spacing w:after="40"/>
        <w:jc w:val="right"/>
      </w:pPr>
      <w:r>
        <w:rPr>
          <w:rFonts w:ascii="Arial" w:hAnsi="Arial" w:cs="Arial" w:eastAsia="Arial"/>
          <w:lang w:val="he-IL" w:bidi="he-IL"/>
          <w:sz w:val="22"/>
          <w:rtl/>
          <w:szCs w:val="22"/>
        </w:rPr>
        <w:t>1. ב – ממלאים טופס ומקבלים בקשה מלוטשת להדבקה בכלי שיחה</w:t>
      </w:r>
    </w:p>
    <w:p>
      <w:pPr>
        <w:bidi/>
        <w:spacing w:after="40"/>
        <w:jc w:val="right"/>
      </w:pPr>
      <w:r>
        <w:rPr>
          <w:rFonts w:ascii="Arial" w:hAnsi="Arial" w:cs="Arial" w:eastAsia="Arial"/>
          <w:lang w:val="he-IL" w:bidi="he-IL"/>
          <w:sz w:val="22"/>
          <w:rtl/>
          <w:szCs w:val="22"/>
        </w:rPr>
        <w:t>2. ב – עד 5</w:t>
      </w:r>
    </w:p>
    <w:p>
      <w:pPr>
        <w:bidi/>
        <w:pStyle w:val="Heading3"/>
        <w:spacing w:after="80"/>
        <w:jc w:val="right"/>
      </w:pPr>
      <w:r>
        <w:rPr>
          <w:rFonts w:ascii="Arial" w:hAnsi="Arial" w:cs="Arial" w:eastAsia="Arial"/>
          <w:lang w:val="he-IL" w:bidi="he-IL"/>
          <w:b/>
          <w:color w:val="38A169"/>
          <w:sz w:val="26"/>
          <w:rtl/>
          <w:szCs w:val="26"/>
          <w:bCs/>
        </w:rPr>
        <w:t>חלק ט״ז – פרק 5 · בונה פרומפטים לאפליקציה חינוכית – מילוי נכון</w:t>
      </w:r>
    </w:p>
    <w:p>
      <w:pPr>
        <w:bidi/>
        <w:spacing w:after="40"/>
        <w:jc w:val="right"/>
      </w:pPr>
      <w:r>
        <w:rPr>
          <w:rFonts w:ascii="Arial" w:hAnsi="Arial" w:cs="Arial" w:eastAsia="Arial"/>
          <w:lang w:val="he-IL" w:bidi="he-IL"/>
          <w:sz w:val="22"/>
          <w:rtl/>
          <w:szCs w:val="22"/>
        </w:rPr>
        <w:t>1. לא נכון – צריך להעתיק את הפרומפט ולהדביק אותו בכלי שיחה חיצוני שבונה את האפליקציה</w:t>
      </w:r>
    </w:p>
    <w:p>
      <w:pPr>
        <w:bidi/>
        <w:spacing w:after="40"/>
        <w:jc w:val="right"/>
      </w:pPr>
      <w:r>
        <w:rPr>
          <w:rFonts w:ascii="Arial" w:hAnsi="Arial" w:cs="Arial" w:eastAsia="Arial"/>
          <w:lang w:val="he-IL" w:bidi="he-IL"/>
          <w:sz w:val="22"/>
          <w:rtl/>
          <w:szCs w:val="22"/>
        </w:rPr>
        <w:t>2. נכון – בטופס מופיעות אפשרויות קהל יעד מגוונות: תלמידים, מורים, הורים, רכזים, צוות חינוכי</w:t>
      </w:r>
    </w:p>
    <w:p>
      <w:pPr>
        <w:bidi/>
        <w:pStyle w:val="Heading3"/>
        <w:spacing w:after="80"/>
        <w:jc w:val="right"/>
      </w:pPr>
      <w:r>
        <w:rPr>
          <w:rFonts w:ascii="Arial" w:hAnsi="Arial" w:cs="Arial" w:eastAsia="Arial"/>
          <w:lang w:val="he-IL" w:bidi="he-IL"/>
          <w:b/>
          <w:color w:val="805AD5"/>
          <w:sz w:val="26"/>
          <w:rtl/>
          <w:szCs w:val="26"/>
          <w:bCs/>
        </w:rPr>
        <w:t>חלק י״ז – פרק 5 · בונה פרומפטים לאפליקציה חינוכית – השלמות</w:t>
      </w:r>
    </w:p>
    <w:p>
      <w:pPr>
        <w:bidi/>
        <w:spacing w:after="40"/>
        <w:jc w:val="right"/>
      </w:pPr>
      <w:r>
        <w:rPr>
          <w:rFonts w:ascii="Arial" w:hAnsi="Arial" w:cs="Arial" w:eastAsia="Arial"/>
          <w:lang w:val="he-IL" w:bidi="he-IL"/>
          <w:sz w:val="22"/>
          <w:rtl/>
          <w:szCs w:val="22"/>
        </w:rPr>
        <w:t>1. תלמיד</w:t>
      </w:r>
    </w:p>
    <w:p>
      <w:pPr>
        <w:bidi/>
        <w:spacing w:after="40"/>
        <w:jc w:val="right"/>
      </w:pPr>
      <w:r>
        <w:rPr>
          <w:rFonts w:ascii="Arial" w:hAnsi="Arial" w:cs="Arial" w:eastAsia="Arial"/>
          <w:lang w:val="he-IL" w:bidi="he-IL"/>
          <w:sz w:val="22"/>
          <w:rtl/>
          <w:szCs w:val="22"/>
        </w:rPr>
        <w:t>2. שיפור</w:t>
      </w:r>
    </w:p>
    <w:p>
      <w:pPr>
        <w:bidi/>
        <w:pStyle w:val="Heading3"/>
        <w:spacing w:after="80"/>
        <w:jc w:val="right"/>
      </w:pPr>
      <w:r>
        <w:rPr>
          <w:rFonts w:ascii="Arial" w:hAnsi="Arial" w:cs="Arial" w:eastAsia="Arial"/>
          <w:lang w:val="he-IL" w:bidi="he-IL"/>
          <w:b/>
          <w:color w:val="D53F8C"/>
          <w:sz w:val="26"/>
          <w:rtl/>
          <w:szCs w:val="26"/>
          <w:bCs/>
        </w:rPr>
        <w:t>חלק י״ח – פרק 5 · בונה פרומפטים לאפליקציה חינוכית – התאמות</w:t>
      </w:r>
    </w:p>
    <w:p>
      <w:pPr>
        <w:bidi/>
        <w:spacing w:after="40"/>
        <w:jc w:val="right"/>
      </w:pPr>
      <w:r>
        <w:rPr>
          <w:rFonts w:ascii="Arial" w:hAnsi="Arial" w:cs="Arial" w:eastAsia="Arial"/>
          <w:lang w:val="he-IL" w:bidi="he-IL"/>
          <w:sz w:val="22"/>
          <w:rtl/>
          <w:szCs w:val="22"/>
        </w:rPr>
        <w:t>1 – ה (מתאים לעולים חדשים או לתלמידים צעירים)</w:t>
      </w:r>
    </w:p>
    <w:p>
      <w:pPr>
        <w:bidi/>
        <w:spacing w:after="40"/>
        <w:jc w:val="right"/>
      </w:pPr>
      <w:r>
        <w:rPr>
          <w:rFonts w:ascii="Arial" w:hAnsi="Arial" w:cs="Arial" w:eastAsia="Arial"/>
          <w:lang w:val="he-IL" w:bidi="he-IL"/>
          <w:sz w:val="22"/>
          <w:rtl/>
          <w:szCs w:val="22"/>
        </w:rPr>
        <w:t>2 – ג (סגנון עיצוב המתאים לחנ״מ)</w:t>
      </w:r>
    </w:p>
    <w:p>
      <w:pPr>
        <w:bidi/>
        <w:spacing w:after="40"/>
        <w:jc w:val="right"/>
      </w:pPr>
      <w:r>
        <w:rPr>
          <w:rFonts w:ascii="Arial" w:hAnsi="Arial" w:cs="Arial" w:eastAsia="Arial"/>
          <w:lang w:val="he-IL" w:bidi="he-IL"/>
          <w:sz w:val="22"/>
          <w:rtl/>
          <w:szCs w:val="22"/>
        </w:rPr>
        <w:t>3 – א (התאמת נגישות לקריאה)</w:t>
      </w:r>
    </w:p>
    <w:p>
      <w:pPr>
        <w:bidi/>
        <w:spacing w:after="40"/>
        <w:jc w:val="right"/>
      </w:pPr>
      <w:r>
        <w:rPr>
          <w:rFonts w:ascii="Arial" w:hAnsi="Arial" w:cs="Arial" w:eastAsia="Arial"/>
          <w:lang w:val="he-IL" w:bidi="he-IL"/>
          <w:sz w:val="22"/>
          <w:rtl/>
          <w:szCs w:val="22"/>
        </w:rPr>
        <w:t>4 – ב (התאמה לעולים חדשים)</w:t>
      </w:r>
    </w:p>
    <w:p>
      <w:pPr>
        <w:bidi/>
        <w:spacing w:after="40"/>
        <w:jc w:val="right"/>
      </w:pPr>
      <w:r>
        <w:rPr>
          <w:rFonts w:ascii="Arial" w:hAnsi="Arial" w:cs="Arial" w:eastAsia="Arial"/>
          <w:lang w:val="he-IL" w:bidi="he-IL"/>
          <w:sz w:val="22"/>
          <w:rtl/>
          <w:szCs w:val="22"/>
        </w:rPr>
        <w:t>5 – ד (סגנון עיצוב לתיכון ולמורים)</w:t>
      </w:r>
    </w:p>
    <w:p>
      <w:pPr>
        <w:bidi/>
        <w:pStyle w:val="Heading3"/>
        <w:spacing w:after="80"/>
        <w:jc w:val="right"/>
      </w:pPr>
      <w:r>
        <w:rPr>
          <w:rFonts w:ascii="Arial" w:hAnsi="Arial" w:cs="Arial" w:eastAsia="Arial"/>
          <w:lang w:val="he-IL" w:bidi="he-IL"/>
          <w:b/>
          <w:color w:val="E53E3E"/>
          <w:sz w:val="26"/>
          <w:rtl/>
          <w:szCs w:val="26"/>
          <w:bCs/>
        </w:rPr>
        <w:t>חלק י״ט – פרק 6 · ניתוח יחידה לדוגמה: מסע של טיפה – היכרות עם היחידה</w:t>
      </w:r>
    </w:p>
    <w:p>
      <w:pPr>
        <w:bidi/>
        <w:spacing w:after="40"/>
        <w:jc w:val="right"/>
      </w:pPr>
      <w:r>
        <w:rPr>
          <w:rFonts w:ascii="Arial" w:hAnsi="Arial" w:cs="Arial" w:eastAsia="Arial"/>
          <w:lang w:val="he-IL" w:bidi="he-IL"/>
          <w:sz w:val="22"/>
          <w:rtl/>
          <w:szCs w:val="22"/>
        </w:rPr>
        <w:t>1. ג – 5</w:t>
      </w:r>
    </w:p>
    <w:p>
      <w:pPr>
        <w:bidi/>
        <w:spacing w:after="40"/>
        <w:jc w:val="right"/>
      </w:pPr>
      <w:r>
        <w:rPr>
          <w:rFonts w:ascii="Arial" w:hAnsi="Arial" w:cs="Arial" w:eastAsia="Arial"/>
          <w:lang w:val="he-IL" w:bidi="he-IL"/>
          <w:sz w:val="22"/>
          <w:rtl/>
          <w:szCs w:val="22"/>
        </w:rPr>
        <w:t>2. ג – 4</w:t>
      </w:r>
    </w:p>
    <w:p>
      <w:pPr>
        <w:bidi/>
        <w:spacing w:after="40"/>
        <w:jc w:val="right"/>
      </w:pPr>
      <w:r>
        <w:rPr>
          <w:rFonts w:ascii="Arial" w:hAnsi="Arial" w:cs="Arial" w:eastAsia="Arial"/>
          <w:lang w:val="he-IL" w:bidi="he-IL"/>
          <w:sz w:val="22"/>
          <w:rtl/>
          <w:szCs w:val="22"/>
        </w:rPr>
        <w:t>3. ב – הטיפה מאדה ומתעבה בשמיים</w:t>
      </w:r>
    </w:p>
    <w:p>
      <w:pPr>
        <w:bidi/>
        <w:spacing w:after="40"/>
        <w:jc w:val="right"/>
      </w:pPr>
      <w:r>
        <w:rPr>
          <w:rFonts w:ascii="Arial" w:hAnsi="Arial" w:cs="Arial" w:eastAsia="Arial"/>
          <w:lang w:val="he-IL" w:bidi="he-IL"/>
          <w:sz w:val="22"/>
          <w:rtl/>
          <w:szCs w:val="22"/>
        </w:rPr>
        <w:t>4. ב – מחממת את המים וגורמת לאידוי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לשלושה עקרונות מדויקים עם דוגמה רלוונטית מהיחידה לדוגמה</w:t>
      </w:r>
    </w:p>
    <w:p>
      <w:pPr>
        <w:bidi/>
        <w:spacing w:after="80"/>
        <w:jc w:val="right"/>
      </w:pPr>
      <w:r>
        <w:rPr>
          <w:rFonts w:ascii="Arial" w:hAnsi="Arial" w:cs="Arial" w:eastAsia="Arial"/>
          <w:lang w:val="he-IL" w:bidi="he-IL"/>
          <w:sz w:val="22"/>
          <w:rtl/>
          <w:szCs w:val="22"/>
        </w:rPr>
        <w:t>• ציפייה לרצף נכון: נושא-מטרות-לומדים-מפת שיעורים-תוכן-משימות-הערכה-פרסום</w:t>
      </w:r>
    </w:p>
    <w:p>
      <w:pPr>
        <w:bidi/>
        <w:spacing w:after="80"/>
        <w:jc w:val="right"/>
      </w:pPr>
      <w:r>
        <w:rPr>
          <w:rFonts w:ascii="Arial" w:hAnsi="Arial" w:cs="Arial" w:eastAsia="Arial"/>
          <w:lang w:val="he-IL" w:bidi="he-IL"/>
          <w:sz w:val="22"/>
          <w:rtl/>
          <w:szCs w:val="22"/>
        </w:rPr>
        <w:t>• ציפייה להסבר שמדובר בשורת קוד שמציגה פעילות חיצונית בתוך עמוד היחידה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לשני מפגשים: פרק 1-3 במפגש ראשון, פרק 4-6 במפגש שני</w:t>
      </w:r>
    </w:p>
    <w:p>
      <w:pPr>
        <w:bidi/>
        <w:spacing w:after="80"/>
        <w:jc w:val="right"/>
      </w:pPr>
      <w:r>
        <w:rPr>
          <w:rFonts w:ascii="Arial" w:hAnsi="Arial" w:cs="Arial" w:eastAsia="Arial"/>
          <w:lang w:val="he-IL" w:bidi="he-IL"/>
          <w:sz w:val="22"/>
          <w:rtl/>
          <w:szCs w:val="22"/>
        </w:rPr>
        <w:t>• למשתתפים מתקדמים אפשר להוסיף משימת בונוס: תכנון תחנה נוספת ליחידה אישית</w:t>
      </w:r>
    </w:p>
    <w:p>
      <w:pPr>
        <w:bidi/>
        <w:spacing w:after="80"/>
        <w:jc w:val="right"/>
      </w:pPr>
      <w:r>
        <w:rPr>
          <w:rFonts w:ascii="Arial" w:hAnsi="Arial" w:cs="Arial" w:eastAsia="Arial"/>
          <w:lang w:val="he-IL" w:bidi="he-IL"/>
          <w:sz w:val="22"/>
          <w:rtl/>
          <w:szCs w:val="22"/>
        </w:rPr>
        <w:t>• למשתתפים שזקוקים לתמיכה כדאי להתמקד בתבנית המוכנה (פרק 2) ולדלג על פרק 5</w:t>
      </w:r>
    </w:p>
    <w:p>
      <w:pPr>
        <w:bidi/>
        <w:spacing w:after="80"/>
        <w:jc w:val="right"/>
      </w:pPr>
      <w:r>
        <w:rPr>
          <w:rFonts w:ascii="Arial" w:hAnsi="Arial" w:cs="Arial" w:eastAsia="Arial"/>
          <w:lang w:val="he-IL" w:bidi="he-IL"/>
          <w:sz w:val="22"/>
          <w:rtl/>
          <w:szCs w:val="22"/>
        </w:rPr>
        <w:t>• מומלץ לשלב בכל פרק דיון קצר בזוגות לפני מעבר למשימה הכתובה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תמצאו משימות קצרות שמתרגלות שלב אחד בבניית יחידת לימוד דיגיטלית. עברו על הפרקים לפי הסדר, ובצעו את המשימות בעצמכם או בזוגות. בסוף כל פרק אפשר לבדוק את עצמכם מול מפתח התשובות.</w:t>
      </w:r>
    </w:p>
    <w:p>
      <w:pPr>
        <w:bidi/>
        <w:pStyle w:val="Heading2"/>
        <w:spacing w:after="80"/>
        <w:jc w:val="right"/>
      </w:pPr>
      <w:r>
        <w:rPr>
          <w:rFonts w:ascii="Arial" w:hAnsi="Arial" w:cs="Arial" w:eastAsia="Arial"/>
          <w:lang w:val="he-IL" w:bidi="he-IL"/>
          <w:b/>
          <w:color w:val="E53E3E"/>
          <w:sz w:val="28"/>
          <w:rtl/>
          <w:szCs w:val="28"/>
          <w:bCs/>
        </w:rPr>
        <w:t>1  חלק א׳ – פרק 1 · למה יחידה עצמאית ו-3 עקרונות יסוד – מה זוכרים?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יתרונות מרכזיים מוצגים ללמידה עצמאית באתר?</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5</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8</w:t>
      </w:r>
    </w:p>
    <w:p>
      <w:pPr>
        <w:bidi/>
        <w:spacing w:after="20"/>
        <w:jc w:val="right"/>
      </w:pPr>
      <w:r>
        <w:rPr>
          <w:rFonts w:ascii="Arial" w:hAnsi="Arial" w:cs="Arial" w:eastAsia="Arial"/>
          <w:lang w:val="he-IL" w:bidi="he-IL"/>
          <w:b/>
          <w:sz w:val="24"/>
          <w:rtl/>
          <w:szCs w:val="24"/>
          <w:bCs/>
        </w:rPr>
        <w:t>2. איזה עיקרון עוסק בכך שתלמידים בוחרים משימות מתאימות לרמתם?</w:t>
      </w:r>
    </w:p>
    <w:p>
      <w:pPr>
        <w:bidi/>
        <w:spacing w:after="20"/>
        <w:jc w:val="right"/>
      </w:pPr>
      <w:r>
        <w:rPr>
          <w:rFonts w:ascii="Arial" w:hAnsi="Arial" w:cs="Arial" w:eastAsia="Arial"/>
          <w:lang w:val="he-IL" w:bidi="he-IL"/>
          <w:sz w:val="24"/>
          <w:rtl/>
          <w:szCs w:val="24"/>
        </w:rPr>
        <w:t xml:space="preserve">      ☐ א. מבנה ומטרות ברורים</w:t>
      </w:r>
    </w:p>
    <w:p>
      <w:pPr>
        <w:bidi/>
        <w:spacing w:after="20"/>
        <w:jc w:val="right"/>
      </w:pPr>
      <w:r>
        <w:rPr>
          <w:rFonts w:ascii="Arial" w:hAnsi="Arial" w:cs="Arial" w:eastAsia="Arial"/>
          <w:lang w:val="he-IL" w:bidi="he-IL"/>
          <w:sz w:val="24"/>
          <w:rtl/>
          <w:szCs w:val="24"/>
        </w:rPr>
        <w:t xml:space="preserve">      ☐ ב. בחירה ודיפרנציאציה</w:t>
      </w:r>
    </w:p>
    <w:p>
      <w:pPr>
        <w:bidi/>
        <w:spacing w:after="20"/>
        <w:jc w:val="right"/>
      </w:pPr>
      <w:r>
        <w:rPr>
          <w:rFonts w:ascii="Arial" w:hAnsi="Arial" w:cs="Arial" w:eastAsia="Arial"/>
          <w:lang w:val="he-IL" w:bidi="he-IL"/>
          <w:sz w:val="24"/>
          <w:rtl/>
          <w:szCs w:val="24"/>
        </w:rPr>
        <w:t xml:space="preserve">      ☐ ג. משוב ורפלקציה</w:t>
      </w:r>
    </w:p>
    <w:p>
      <w:pPr>
        <w:bidi/>
        <w:spacing w:after="20"/>
        <w:jc w:val="right"/>
      </w:pPr>
      <w:r>
        <w:rPr>
          <w:rFonts w:ascii="Arial" w:hAnsi="Arial" w:cs="Arial" w:eastAsia="Arial"/>
          <w:lang w:val="he-IL" w:bidi="he-IL"/>
          <w:sz w:val="24"/>
          <w:rtl/>
          <w:szCs w:val="24"/>
        </w:rPr>
        <w:t xml:space="preserve">      ☐ ד. עומק במקום רוחב</w:t>
      </w:r>
    </w:p>
    <w:p>
      <w:pPr>
        <w:bidi/>
        <w:spacing w:after="20"/>
        <w:jc w:val="right"/>
      </w:pPr>
      <w:r>
        <w:rPr>
          <w:rFonts w:ascii="Arial" w:hAnsi="Arial" w:cs="Arial" w:eastAsia="Arial"/>
          <w:lang w:val="he-IL" w:bidi="he-IL"/>
          <w:b/>
          <w:sz w:val="24"/>
          <w:rtl/>
          <w:szCs w:val="24"/>
          <w:bCs/>
        </w:rPr>
        <w:t>3. איזה יתרון מתאר תלמיד שמסיים מהר וממשיך למשימות העשרה?</w:t>
      </w:r>
    </w:p>
    <w:p>
      <w:pPr>
        <w:bidi/>
        <w:spacing w:after="20"/>
        <w:jc w:val="right"/>
      </w:pPr>
      <w:r>
        <w:rPr>
          <w:rFonts w:ascii="Arial" w:hAnsi="Arial" w:cs="Arial" w:eastAsia="Arial"/>
          <w:lang w:val="he-IL" w:bidi="he-IL"/>
          <w:sz w:val="24"/>
          <w:rtl/>
          <w:szCs w:val="24"/>
        </w:rPr>
        <w:t xml:space="preserve">      ☐ א. רלוונטיות ועניין</w:t>
      </w:r>
    </w:p>
    <w:p>
      <w:pPr>
        <w:bidi/>
        <w:spacing w:after="20"/>
        <w:jc w:val="right"/>
      </w:pPr>
      <w:r>
        <w:rPr>
          <w:rFonts w:ascii="Arial" w:hAnsi="Arial" w:cs="Arial" w:eastAsia="Arial"/>
          <w:lang w:val="he-IL" w:bidi="he-IL"/>
          <w:sz w:val="24"/>
          <w:rtl/>
          <w:szCs w:val="24"/>
        </w:rPr>
        <w:t xml:space="preserve">      ☐ ב. כל אחד בקצב שלו</w:t>
      </w:r>
    </w:p>
    <w:p>
      <w:pPr>
        <w:bidi/>
        <w:spacing w:after="20"/>
        <w:jc w:val="right"/>
      </w:pPr>
      <w:r>
        <w:rPr>
          <w:rFonts w:ascii="Arial" w:hAnsi="Arial" w:cs="Arial" w:eastAsia="Arial"/>
          <w:lang w:val="he-IL" w:bidi="he-IL"/>
          <w:sz w:val="24"/>
          <w:rtl/>
          <w:szCs w:val="24"/>
        </w:rPr>
        <w:t xml:space="preserve">      ☐ ג. אחריות על הלמידה</w:t>
      </w:r>
    </w:p>
    <w:p>
      <w:pPr>
        <w:bidi/>
        <w:spacing w:after="20"/>
        <w:jc w:val="right"/>
      </w:pPr>
      <w:r>
        <w:rPr>
          <w:rFonts w:ascii="Arial" w:hAnsi="Arial" w:cs="Arial" w:eastAsia="Arial"/>
          <w:lang w:val="he-IL" w:bidi="he-IL"/>
          <w:sz w:val="24"/>
          <w:rtl/>
          <w:szCs w:val="24"/>
        </w:rPr>
        <w:t xml:space="preserve">      ☐ ד. נכס שחוזר כל שנה</w:t>
      </w:r>
    </w:p>
    <w:p>
      <w:pPr>
        <w:bidi/>
        <w:spacing w:after="20"/>
        <w:jc w:val="right"/>
      </w:pPr>
      <w:r>
        <w:rPr>
          <w:rFonts w:ascii="Arial" w:hAnsi="Arial" w:cs="Arial" w:eastAsia="Arial"/>
          <w:lang w:val="he-IL" w:bidi="he-IL"/>
          <w:b/>
          <w:sz w:val="24"/>
          <w:rtl/>
          <w:szCs w:val="24"/>
          <w:bCs/>
        </w:rPr>
        <w:t>4. מה המשמעות של היתרון "עומק במקום רוחב"?</w:t>
      </w:r>
    </w:p>
    <w:p>
      <w:pPr>
        <w:bidi/>
        <w:spacing w:after="20"/>
        <w:jc w:val="right"/>
      </w:pPr>
      <w:r>
        <w:rPr>
          <w:rFonts w:ascii="Arial" w:hAnsi="Arial" w:cs="Arial" w:eastAsia="Arial"/>
          <w:lang w:val="he-IL" w:bidi="he-IL"/>
          <w:sz w:val="24"/>
          <w:rtl/>
          <w:szCs w:val="24"/>
        </w:rPr>
        <w:t xml:space="preserve">      ☐ א. מתמקדים בנושא אחד וחוקרים אותו לעומק</w:t>
      </w:r>
    </w:p>
    <w:p>
      <w:pPr>
        <w:bidi/>
        <w:spacing w:after="20"/>
        <w:jc w:val="right"/>
      </w:pPr>
      <w:r>
        <w:rPr>
          <w:rFonts w:ascii="Arial" w:hAnsi="Arial" w:cs="Arial" w:eastAsia="Arial"/>
          <w:lang w:val="he-IL" w:bidi="he-IL"/>
          <w:sz w:val="24"/>
          <w:rtl/>
          <w:szCs w:val="24"/>
        </w:rPr>
        <w:t xml:space="preserve">      ☐ ב. עוברים על הרבה נושאים בקצרה</w:t>
      </w:r>
    </w:p>
    <w:p>
      <w:pPr>
        <w:bidi/>
        <w:spacing w:after="20"/>
        <w:jc w:val="right"/>
      </w:pPr>
      <w:r>
        <w:rPr>
          <w:rFonts w:ascii="Arial" w:hAnsi="Arial" w:cs="Arial" w:eastAsia="Arial"/>
          <w:lang w:val="he-IL" w:bidi="he-IL"/>
          <w:sz w:val="24"/>
          <w:rtl/>
          <w:szCs w:val="24"/>
        </w:rPr>
        <w:t xml:space="preserve">      ☐ ג. לומדים רק מהספר</w:t>
      </w:r>
    </w:p>
    <w:p>
      <w:pPr>
        <w:bidi/>
        <w:spacing w:after="20"/>
        <w:jc w:val="right"/>
      </w:pPr>
      <w:r>
        <w:rPr>
          <w:rFonts w:ascii="Arial" w:hAnsi="Arial" w:cs="Arial" w:eastAsia="Arial"/>
          <w:lang w:val="he-IL" w:bidi="he-IL"/>
          <w:sz w:val="24"/>
          <w:rtl/>
          <w:szCs w:val="24"/>
        </w:rPr>
        <w:t xml:space="preserve">      ☐ ד. בודקים ידע בסוף השנה</w:t>
      </w:r>
    </w:p>
    <w:p>
      <w:pPr>
        <w:bidi/>
        <w:spacing w:after="20"/>
        <w:jc w:val="right"/>
      </w:pPr>
      <w:r>
        <w:rPr>
          <w:rFonts w:ascii="Arial" w:hAnsi="Arial" w:cs="Arial" w:eastAsia="Arial"/>
          <w:lang w:val="he-IL" w:bidi="he-IL"/>
          <w:b/>
          <w:sz w:val="24"/>
          <w:rtl/>
          <w:szCs w:val="24"/>
          <w:bCs/>
        </w:rPr>
        <w:t>5. מה עושה המורה בזמן שהתלמידים לומדים ביחידה העצמאית?</w:t>
      </w:r>
    </w:p>
    <w:p>
      <w:pPr>
        <w:bidi/>
        <w:spacing w:after="20"/>
        <w:jc w:val="right"/>
      </w:pPr>
      <w:r>
        <w:rPr>
          <w:rFonts w:ascii="Arial" w:hAnsi="Arial" w:cs="Arial" w:eastAsia="Arial"/>
          <w:lang w:val="he-IL" w:bidi="he-IL"/>
          <w:sz w:val="24"/>
          <w:rtl/>
          <w:szCs w:val="24"/>
        </w:rPr>
        <w:t xml:space="preserve">      ☐ א. מסתובב בין הקבוצות ושואל שאלות פתוחות</w:t>
      </w:r>
    </w:p>
    <w:p>
      <w:pPr>
        <w:bidi/>
        <w:spacing w:after="20"/>
        <w:jc w:val="right"/>
      </w:pPr>
      <w:r>
        <w:rPr>
          <w:rFonts w:ascii="Arial" w:hAnsi="Arial" w:cs="Arial" w:eastAsia="Arial"/>
          <w:lang w:val="he-IL" w:bidi="he-IL"/>
          <w:sz w:val="24"/>
          <w:rtl/>
          <w:szCs w:val="24"/>
        </w:rPr>
        <w:t xml:space="preserve">      ☐ ב. יוצא מהכיתה עד סוף השיעור</w:t>
      </w:r>
    </w:p>
    <w:p>
      <w:pPr>
        <w:bidi/>
        <w:spacing w:after="20"/>
        <w:jc w:val="right"/>
      </w:pPr>
      <w:r>
        <w:rPr>
          <w:rFonts w:ascii="Arial" w:hAnsi="Arial" w:cs="Arial" w:eastAsia="Arial"/>
          <w:lang w:val="he-IL" w:bidi="he-IL"/>
          <w:sz w:val="24"/>
          <w:rtl/>
          <w:szCs w:val="24"/>
        </w:rPr>
        <w:t xml:space="preserve">      ☐ ג. מלמד שיעור פרונטלי לכל הכיתה</w:t>
      </w:r>
    </w:p>
    <w:p>
      <w:pPr>
        <w:bidi/>
        <w:spacing w:after="20"/>
        <w:jc w:val="right"/>
      </w:pPr>
      <w:r>
        <w:rPr>
          <w:rFonts w:ascii="Arial" w:hAnsi="Arial" w:cs="Arial" w:eastAsia="Arial"/>
          <w:lang w:val="he-IL" w:bidi="he-IL"/>
          <w:sz w:val="24"/>
          <w:rtl/>
          <w:szCs w:val="24"/>
        </w:rPr>
        <w:t xml:space="preserve">      ☐ ד. לא עושה דבר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למה יחידה עצמאית ו-3 עקרונות יסוד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העיקרון "__________ ומטרות ברורים" דואג שלכל תחנה תהיה כותרת ומטרה קטנה</w:t>
      </w:r>
    </w:p>
    <w:p>
      <w:pPr>
        <w:bidi/>
        <w:spacing w:after="80"/>
        <w:jc w:val="right"/>
      </w:pPr>
      <w:r>
        <w:rPr>
          <w:rFonts w:ascii="Arial" w:hAnsi="Arial" w:cs="Arial" w:eastAsia="Arial"/>
          <w:lang w:val="he-IL" w:bidi="he-IL"/>
          <w:sz w:val="24"/>
          <w:rtl/>
          <w:szCs w:val="24"/>
        </w:rPr>
        <w:t>2. יחידה שמשתפרת משנה לשנה ועוברת בקלות לעמיתים נקראת "__________ שחוזר כל שנה"</w:t>
      </w:r>
    </w:p>
    <w:p>
      <w:pPr>
        <w:bidi/>
        <w:spacing w:after="80"/>
        <w:jc w:val="right"/>
      </w:pPr>
      <w:r>
        <w:rPr>
          <w:rFonts w:ascii="Arial" w:hAnsi="Arial" w:cs="Arial" w:eastAsia="Arial"/>
          <w:lang w:val="he-IL" w:bidi="he-IL"/>
          <w:sz w:val="24"/>
          <w:rtl/>
          <w:szCs w:val="24"/>
        </w:rPr>
        <w:t>3. קריאת מקור, ניסוי וניתוח יצירה שייכים ליתרון "מיומנויות של תחום ה__________"</w:t>
      </w:r>
    </w:p>
    <w:p>
      <w:pPr>
        <w:bidi/>
        <w:spacing w:after="80"/>
        <w:jc w:val="right"/>
      </w:pPr>
      <w:r>
        <w:rPr>
          <w:rFonts w:ascii="Arial" w:hAnsi="Arial" w:cs="Arial" w:eastAsia="Arial"/>
          <w:lang w:val="he-IL" w:bidi="he-IL"/>
          <w:sz w:val="24"/>
          <w:rtl/>
          <w:szCs w:val="24"/>
        </w:rPr>
        <w:t>4. העיקרון שבו התלמידים חושבים מה למדו ומה היה קשה נקרא "משוב ו__________"</w:t>
      </w:r>
    </w:p>
    <w:p>
      <w:pPr>
        <w:bidi/>
        <w:spacing w:after="80"/>
        <w:jc w:val="right"/>
      </w:pPr>
      <w:r>
        <w:rPr>
          <w:rFonts w:ascii="Arial" w:hAnsi="Arial" w:cs="Arial" w:eastAsia="Arial"/>
          <w:lang w:val="he-IL" w:bidi="he-IL"/>
          <w:sz w:val="24"/>
          <w:rtl/>
          <w:szCs w:val="24"/>
        </w:rPr>
        <w:t>5. היתרון שבו תלמידים מתכננים זמן ובוחרים משימות בעצמם נקרא "__________ על הלמידה"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למה יחידה עצמאית ו-3 עקרונות יסוד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יתרון אחד מתוך השישה והסבירו איך הוא בא לידי ביטוי ביחידה מסע של טיפה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במשפט אחד מה ההבדל בין העיקרון בחירה ודיפרנציאציה לעיקרון משוב ורפלקציה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נושא שאתם לומדים ואמרו אילו חלקים בו אפשר ללמוד לבד ואילו דורשים נוכחות מורה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המשמעות של היתרון כל אחד בקצב שלו? תנו דוגמה ממצב כיתה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מסלול הבנייה ב-8 שלבים ותבנית היחידה – היכרות עם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השלב הראשון במסלול הבנייה?</w:t>
      </w:r>
    </w:p>
    <w:p>
      <w:pPr>
        <w:bidi/>
        <w:spacing w:after="20"/>
        <w:jc w:val="right"/>
      </w:pPr>
      <w:r>
        <w:rPr>
          <w:rFonts w:ascii="Arial" w:hAnsi="Arial" w:cs="Arial" w:eastAsia="Arial"/>
          <w:lang w:val="he-IL" w:bidi="he-IL"/>
          <w:sz w:val="24"/>
          <w:rtl/>
          <w:szCs w:val="24"/>
        </w:rPr>
        <w:t xml:space="preserve">      ☐ א. בוחרים נושא</w:t>
      </w:r>
    </w:p>
    <w:p>
      <w:pPr>
        <w:bidi/>
        <w:spacing w:after="20"/>
        <w:jc w:val="right"/>
      </w:pPr>
      <w:r>
        <w:rPr>
          <w:rFonts w:ascii="Arial" w:hAnsi="Arial" w:cs="Arial" w:eastAsia="Arial"/>
          <w:lang w:val="he-IL" w:bidi="he-IL"/>
          <w:sz w:val="24"/>
          <w:rtl/>
          <w:szCs w:val="24"/>
        </w:rPr>
        <w:t xml:space="preserve">      ☐ ב. בונים גושי תוכן</w:t>
      </w:r>
    </w:p>
    <w:p>
      <w:pPr>
        <w:bidi/>
        <w:spacing w:after="20"/>
        <w:jc w:val="right"/>
      </w:pPr>
      <w:r>
        <w:rPr>
          <w:rFonts w:ascii="Arial" w:hAnsi="Arial" w:cs="Arial" w:eastAsia="Arial"/>
          <w:lang w:val="he-IL" w:bidi="he-IL"/>
          <w:sz w:val="24"/>
          <w:rtl/>
          <w:szCs w:val="24"/>
        </w:rPr>
        <w:t xml:space="preserve">      ☐ ג. משלבים משימות</w:t>
      </w:r>
    </w:p>
    <w:p>
      <w:pPr>
        <w:bidi/>
        <w:spacing w:after="20"/>
        <w:jc w:val="right"/>
      </w:pPr>
      <w:r>
        <w:rPr>
          <w:rFonts w:ascii="Arial" w:hAnsi="Arial" w:cs="Arial" w:eastAsia="Arial"/>
          <w:lang w:val="he-IL" w:bidi="he-IL"/>
          <w:sz w:val="24"/>
          <w:rtl/>
          <w:szCs w:val="24"/>
        </w:rPr>
        <w:t xml:space="preserve">      ☐ ד. מגדירים מטרות</w:t>
      </w:r>
    </w:p>
    <w:p>
      <w:pPr>
        <w:bidi/>
        <w:spacing w:after="20"/>
        <w:jc w:val="right"/>
      </w:pPr>
      <w:r>
        <w:rPr>
          <w:rFonts w:ascii="Arial" w:hAnsi="Arial" w:cs="Arial" w:eastAsia="Arial"/>
          <w:lang w:val="he-IL" w:bidi="he-IL"/>
          <w:b/>
          <w:sz w:val="24"/>
          <w:rtl/>
          <w:szCs w:val="24"/>
          <w:bCs/>
        </w:rPr>
        <w:t>2. מה בודקים בשלב בחירת הנושא?</w:t>
      </w:r>
    </w:p>
    <w:p>
      <w:pPr>
        <w:bidi/>
        <w:spacing w:after="20"/>
        <w:jc w:val="right"/>
      </w:pPr>
      <w:r>
        <w:rPr>
          <w:rFonts w:ascii="Arial" w:hAnsi="Arial" w:cs="Arial" w:eastAsia="Arial"/>
          <w:lang w:val="he-IL" w:bidi="he-IL"/>
          <w:sz w:val="24"/>
          <w:rtl/>
          <w:szCs w:val="24"/>
        </w:rPr>
        <w:t xml:space="preserve">      ☐ א. שהוא מופיע בתוכנית הלימודים ורחב מספיק לחקירה</w:t>
      </w:r>
    </w:p>
    <w:p>
      <w:pPr>
        <w:bidi/>
        <w:spacing w:after="20"/>
        <w:jc w:val="right"/>
      </w:pPr>
      <w:r>
        <w:rPr>
          <w:rFonts w:ascii="Arial" w:hAnsi="Arial" w:cs="Arial" w:eastAsia="Arial"/>
          <w:lang w:val="he-IL" w:bidi="he-IL"/>
          <w:sz w:val="24"/>
          <w:rtl/>
          <w:szCs w:val="24"/>
        </w:rPr>
        <w:t xml:space="preserve">      ☐ ב. שהוא קשה במיוחד</w:t>
      </w:r>
    </w:p>
    <w:p>
      <w:pPr>
        <w:bidi/>
        <w:spacing w:after="20"/>
        <w:jc w:val="right"/>
      </w:pPr>
      <w:r>
        <w:rPr>
          <w:rFonts w:ascii="Arial" w:hAnsi="Arial" w:cs="Arial" w:eastAsia="Arial"/>
          <w:lang w:val="he-IL" w:bidi="he-IL"/>
          <w:sz w:val="24"/>
          <w:rtl/>
          <w:szCs w:val="24"/>
        </w:rPr>
        <w:t xml:space="preserve">      ☐ ג. שאין עליו שום חומר</w:t>
      </w:r>
    </w:p>
    <w:p>
      <w:pPr>
        <w:bidi/>
        <w:spacing w:after="20"/>
        <w:jc w:val="right"/>
      </w:pPr>
      <w:r>
        <w:rPr>
          <w:rFonts w:ascii="Arial" w:hAnsi="Arial" w:cs="Arial" w:eastAsia="Arial"/>
          <w:lang w:val="he-IL" w:bidi="he-IL"/>
          <w:sz w:val="24"/>
          <w:rtl/>
          <w:szCs w:val="24"/>
        </w:rPr>
        <w:t xml:space="preserve">      ☐ ד. שהוא מתאים לשיעור בודד בלבד</w:t>
      </w:r>
    </w:p>
    <w:p>
      <w:pPr>
        <w:bidi/>
        <w:spacing w:after="20"/>
        <w:jc w:val="right"/>
      </w:pPr>
      <w:r>
        <w:rPr>
          <w:rFonts w:ascii="Arial" w:hAnsi="Arial" w:cs="Arial" w:eastAsia="Arial"/>
          <w:lang w:val="he-IL" w:bidi="he-IL"/>
          <w:b/>
          <w:sz w:val="24"/>
          <w:rtl/>
          <w:szCs w:val="24"/>
          <w:bCs/>
        </w:rPr>
        <w:t>3. ממה מורכבת מפת שיעורים טיפוסית ביחידה?</w:t>
      </w:r>
    </w:p>
    <w:p>
      <w:pPr>
        <w:bidi/>
        <w:spacing w:after="20"/>
        <w:jc w:val="right"/>
      </w:pPr>
      <w:r>
        <w:rPr>
          <w:rFonts w:ascii="Arial" w:hAnsi="Arial" w:cs="Arial" w:eastAsia="Arial"/>
          <w:lang w:val="he-IL" w:bidi="he-IL"/>
          <w:sz w:val="24"/>
          <w:rtl/>
          <w:szCs w:val="24"/>
        </w:rPr>
        <w:t xml:space="preserve">      ☐ א. פתיחה מסקרנת, ידע בסיס, העמקה, יישום וסיכום</w:t>
      </w:r>
    </w:p>
    <w:p>
      <w:pPr>
        <w:bidi/>
        <w:spacing w:after="20"/>
        <w:jc w:val="right"/>
      </w:pPr>
      <w:r>
        <w:rPr>
          <w:rFonts w:ascii="Arial" w:hAnsi="Arial" w:cs="Arial" w:eastAsia="Arial"/>
          <w:lang w:val="he-IL" w:bidi="he-IL"/>
          <w:sz w:val="24"/>
          <w:rtl/>
          <w:szCs w:val="24"/>
        </w:rPr>
        <w:t xml:space="preserve">      ☐ ב. רק מבחן מסכם</w:t>
      </w:r>
    </w:p>
    <w:p>
      <w:pPr>
        <w:bidi/>
        <w:spacing w:after="20"/>
        <w:jc w:val="right"/>
      </w:pPr>
      <w:r>
        <w:rPr>
          <w:rFonts w:ascii="Arial" w:hAnsi="Arial" w:cs="Arial" w:eastAsia="Arial"/>
          <w:lang w:val="he-IL" w:bidi="he-IL"/>
          <w:sz w:val="24"/>
          <w:rtl/>
          <w:szCs w:val="24"/>
        </w:rPr>
        <w:t xml:space="preserve">      ☐ ג. שיר פתיחה בלבד</w:t>
      </w:r>
    </w:p>
    <w:p>
      <w:pPr>
        <w:bidi/>
        <w:spacing w:after="20"/>
        <w:jc w:val="right"/>
      </w:pPr>
      <w:r>
        <w:rPr>
          <w:rFonts w:ascii="Arial" w:hAnsi="Arial" w:cs="Arial" w:eastAsia="Arial"/>
          <w:lang w:val="he-IL" w:bidi="he-IL"/>
          <w:sz w:val="24"/>
          <w:rtl/>
          <w:szCs w:val="24"/>
        </w:rPr>
        <w:t xml:space="preserve">      ☐ ד. רשימת ציונים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מסלול הבנייה ב-8 שלבים ותבנית היחידה – התאמה ומילוי</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בוחרים נושא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הסבר קצר, מקור והוראות לכל תחנה</w:t>
            </w:r>
          </w:p>
        </w:tc>
      </w:tr>
      <w:tr>
        <w:tc>
          <w:tcPr>
            <w:tcW w:type="dxa" w:w="3969"/>
          </w:tcPr>
          <w:p>
            <w:pPr>
              <w:bidi/>
              <w:jc w:val="right"/>
            </w:pPr>
            <w:r>
              <w:rPr>
                <w:rFonts w:ascii="Arial" w:hAnsi="Arial" w:cs="Arial" w:eastAsia="Arial"/>
                <w:lang w:val="he-IL" w:bidi="he-IL"/>
                <w:sz w:val="24"/>
                <w:rtl/>
                <w:szCs w:val="24"/>
              </w:rPr>
              <w:t>2. מגדירים מטרות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בדיקת שכבה, זמן והתאמות נדרשות</w:t>
            </w:r>
          </w:p>
        </w:tc>
      </w:tr>
      <w:tr>
        <w:tc>
          <w:tcPr>
            <w:tcW w:type="dxa" w:w="3969"/>
          </w:tcPr>
          <w:p>
            <w:pPr>
              <w:bidi/>
              <w:jc w:val="right"/>
            </w:pPr>
            <w:r>
              <w:rPr>
                <w:rFonts w:ascii="Arial" w:hAnsi="Arial" w:cs="Arial" w:eastAsia="Arial"/>
                <w:lang w:val="he-IL" w:bidi="he-IL"/>
                <w:sz w:val="24"/>
                <w:rtl/>
                <w:szCs w:val="24"/>
              </w:rPr>
              <w:t>3. מכירים את הלומדים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ניסוח בפעלים שאפשר לבדוק</w:t>
            </w:r>
          </w:p>
        </w:tc>
      </w:tr>
      <w:tr>
        <w:tc>
          <w:tcPr>
            <w:tcW w:type="dxa" w:w="3969"/>
          </w:tcPr>
          <w:p>
            <w:pPr>
              <w:bidi/>
              <w:jc w:val="right"/>
            </w:pPr>
            <w:r>
              <w:rPr>
                <w:rFonts w:ascii="Arial" w:hAnsi="Arial" w:cs="Arial" w:eastAsia="Arial"/>
                <w:lang w:val="he-IL" w:bidi="he-IL"/>
                <w:sz w:val="24"/>
                <w:rtl/>
                <w:szCs w:val="24"/>
              </w:rPr>
              <w:t>4. משרטטים מפת שיעורים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נושא ממוקד מתוך תוכנית הלימודים</w:t>
            </w:r>
          </w:p>
        </w:tc>
      </w:tr>
      <w:tr>
        <w:tc>
          <w:tcPr>
            <w:tcW w:type="dxa" w:w="3969"/>
          </w:tcPr>
          <w:p>
            <w:pPr>
              <w:bidi/>
              <w:jc w:val="right"/>
            </w:pPr>
            <w:r>
              <w:rPr>
                <w:rFonts w:ascii="Arial" w:hAnsi="Arial" w:cs="Arial" w:eastAsia="Arial"/>
                <w:lang w:val="he-IL" w:bidi="he-IL"/>
                <w:sz w:val="24"/>
                <w:rtl/>
                <w:szCs w:val="24"/>
              </w:rPr>
              <w:t>5. בונים גושי תוכן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רצף תחנות מפתיחה ועד סיכום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מסלול הבנייה ב-8 שלבים ותבנית היחידה – השלמת משפטים וסידור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בכל תחנה בתבנית היחידה מופיעים כותרת, מטרה, הסבר, מקור, משימה ו-__________ עצמית</w:t>
      </w:r>
    </w:p>
    <w:p>
      <w:pPr>
        <w:bidi/>
        <w:spacing w:after="80"/>
        <w:jc w:val="right"/>
      </w:pPr>
      <w:r>
        <w:rPr>
          <w:rFonts w:ascii="Arial" w:hAnsi="Arial" w:cs="Arial" w:eastAsia="Arial"/>
          <w:lang w:val="he-IL" w:bidi="he-IL"/>
          <w:sz w:val="24"/>
          <w:rtl/>
          <w:szCs w:val="24"/>
        </w:rPr>
        <w:t>2. מפת היחידה בתבנית בנויה מחמש תחנות: פתיחה מסקרנת, ידע בסיס, העמקה, יישום ו-__________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הטמעת פעילויות וגלריית משימות – הבנת מושג ההטמעה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מילה מתחיל קוד הטמעה?</w:t>
      </w:r>
    </w:p>
    <w:p>
      <w:pPr>
        <w:bidi/>
        <w:spacing w:after="20"/>
        <w:jc w:val="right"/>
      </w:pPr>
      <w:r>
        <w:rPr>
          <w:rFonts w:ascii="Arial" w:hAnsi="Arial" w:cs="Arial" w:eastAsia="Arial"/>
          <w:lang w:val="he-IL" w:bidi="he-IL"/>
          <w:sz w:val="24"/>
          <w:rtl/>
          <w:szCs w:val="24"/>
        </w:rPr>
        <w:t xml:space="preserve">      ☐ א. &lt;div</w:t>
      </w:r>
    </w:p>
    <w:p>
      <w:pPr>
        <w:bidi/>
        <w:spacing w:after="20"/>
        <w:jc w:val="right"/>
      </w:pPr>
      <w:r>
        <w:rPr>
          <w:rFonts w:ascii="Arial" w:hAnsi="Arial" w:cs="Arial" w:eastAsia="Arial"/>
          <w:lang w:val="he-IL" w:bidi="he-IL"/>
          <w:sz w:val="24"/>
          <w:rtl/>
          <w:szCs w:val="24"/>
        </w:rPr>
        <w:t xml:space="preserve">      ☐ ב. &lt;iframe</w:t>
      </w:r>
    </w:p>
    <w:p>
      <w:pPr>
        <w:bidi/>
        <w:spacing w:after="20"/>
        <w:jc w:val="right"/>
      </w:pPr>
      <w:r>
        <w:rPr>
          <w:rFonts w:ascii="Arial" w:hAnsi="Arial" w:cs="Arial" w:eastAsia="Arial"/>
          <w:lang w:val="he-IL" w:bidi="he-IL"/>
          <w:sz w:val="24"/>
          <w:rtl/>
          <w:szCs w:val="24"/>
        </w:rPr>
        <w:t xml:space="preserve">      ☐ ג. &lt;script</w:t>
      </w:r>
    </w:p>
    <w:p>
      <w:pPr>
        <w:bidi/>
        <w:spacing w:after="20"/>
        <w:jc w:val="right"/>
      </w:pPr>
      <w:r>
        <w:rPr>
          <w:rFonts w:ascii="Arial" w:hAnsi="Arial" w:cs="Arial" w:eastAsia="Arial"/>
          <w:lang w:val="he-IL" w:bidi="he-IL"/>
          <w:sz w:val="24"/>
          <w:rtl/>
          <w:szCs w:val="24"/>
        </w:rPr>
        <w:t xml:space="preserve">      ☐ ד. &lt;embed</w:t>
      </w:r>
    </w:p>
    <w:p>
      <w:pPr>
        <w:bidi/>
        <w:spacing w:after="20"/>
        <w:jc w:val="right"/>
      </w:pPr>
      <w:r>
        <w:rPr>
          <w:rFonts w:ascii="Arial" w:hAnsi="Arial" w:cs="Arial" w:eastAsia="Arial"/>
          <w:lang w:val="he-IL" w:bidi="he-IL"/>
          <w:b/>
          <w:sz w:val="24"/>
          <w:rtl/>
          <w:szCs w:val="24"/>
          <w:bCs/>
        </w:rPr>
        <w:t>2. מה המשמעות של להטמיע פעילות ביחידה?</w:t>
      </w:r>
    </w:p>
    <w:p>
      <w:pPr>
        <w:bidi/>
        <w:spacing w:after="20"/>
        <w:jc w:val="right"/>
      </w:pPr>
      <w:r>
        <w:rPr>
          <w:rFonts w:ascii="Arial" w:hAnsi="Arial" w:cs="Arial" w:eastAsia="Arial"/>
          <w:lang w:val="he-IL" w:bidi="he-IL"/>
          <w:sz w:val="24"/>
          <w:rtl/>
          <w:szCs w:val="24"/>
        </w:rPr>
        <w:t xml:space="preserve">      ☐ א. למחוק את הפעילות</w:t>
      </w:r>
    </w:p>
    <w:p>
      <w:pPr>
        <w:bidi/>
        <w:spacing w:after="20"/>
        <w:jc w:val="right"/>
      </w:pPr>
      <w:r>
        <w:rPr>
          <w:rFonts w:ascii="Arial" w:hAnsi="Arial" w:cs="Arial" w:eastAsia="Arial"/>
          <w:lang w:val="he-IL" w:bidi="he-IL"/>
          <w:sz w:val="24"/>
          <w:rtl/>
          <w:szCs w:val="24"/>
        </w:rPr>
        <w:t xml:space="preserve">      ☐ ב. להכניס פעילות מאתר אחר לתוך עמוד ביחידה</w:t>
      </w:r>
    </w:p>
    <w:p>
      <w:pPr>
        <w:bidi/>
        <w:spacing w:after="20"/>
        <w:jc w:val="right"/>
      </w:pPr>
      <w:r>
        <w:rPr>
          <w:rFonts w:ascii="Arial" w:hAnsi="Arial" w:cs="Arial" w:eastAsia="Arial"/>
          <w:lang w:val="he-IL" w:bidi="he-IL"/>
          <w:sz w:val="24"/>
          <w:rtl/>
          <w:szCs w:val="24"/>
        </w:rPr>
        <w:t xml:space="preserve">      ☐ ג. להדפיס את הפעילות</w:t>
      </w:r>
    </w:p>
    <w:p>
      <w:pPr>
        <w:bidi/>
        <w:spacing w:after="20"/>
        <w:jc w:val="right"/>
      </w:pPr>
      <w:r>
        <w:rPr>
          <w:rFonts w:ascii="Arial" w:hAnsi="Arial" w:cs="Arial" w:eastAsia="Arial"/>
          <w:lang w:val="he-IL" w:bidi="he-IL"/>
          <w:sz w:val="24"/>
          <w:rtl/>
          <w:szCs w:val="24"/>
        </w:rPr>
        <w:t xml:space="preserve">      ☐ ד. לשלוח את הפעילות במייל</w:t>
      </w:r>
    </w:p>
    <w:p>
      <w:pPr>
        <w:bidi/>
        <w:spacing w:after="20"/>
        <w:jc w:val="right"/>
      </w:pPr>
      <w:r>
        <w:rPr>
          <w:rFonts w:ascii="Arial" w:hAnsi="Arial" w:cs="Arial" w:eastAsia="Arial"/>
          <w:lang w:val="he-IL" w:bidi="he-IL"/>
          <w:b/>
          <w:sz w:val="24"/>
          <w:rtl/>
          <w:szCs w:val="24"/>
          <w:bCs/>
        </w:rPr>
        <w:t>3. באיזה כפתור בכלי הפעילות משתמשים כדי לקבל קוד הטמעה?</w:t>
      </w:r>
    </w:p>
    <w:p>
      <w:pPr>
        <w:bidi/>
        <w:spacing w:after="20"/>
        <w:jc w:val="right"/>
      </w:pPr>
      <w:r>
        <w:rPr>
          <w:rFonts w:ascii="Arial" w:hAnsi="Arial" w:cs="Arial" w:eastAsia="Arial"/>
          <w:lang w:val="he-IL" w:bidi="he-IL"/>
          <w:sz w:val="24"/>
          <w:rtl/>
          <w:szCs w:val="24"/>
        </w:rPr>
        <w:t xml:space="preserve">      ☐ א. הדפסה</w:t>
      </w:r>
    </w:p>
    <w:p>
      <w:pPr>
        <w:bidi/>
        <w:spacing w:after="20"/>
        <w:jc w:val="right"/>
      </w:pPr>
      <w:r>
        <w:rPr>
          <w:rFonts w:ascii="Arial" w:hAnsi="Arial" w:cs="Arial" w:eastAsia="Arial"/>
          <w:lang w:val="he-IL" w:bidi="he-IL"/>
          <w:sz w:val="24"/>
          <w:rtl/>
          <w:szCs w:val="24"/>
        </w:rPr>
        <w:t xml:space="preserve">      ☐ ב. שיתוף ← הטמעה</w:t>
      </w:r>
    </w:p>
    <w:p>
      <w:pPr>
        <w:bidi/>
        <w:spacing w:after="20"/>
        <w:jc w:val="right"/>
      </w:pPr>
      <w:r>
        <w:rPr>
          <w:rFonts w:ascii="Arial" w:hAnsi="Arial" w:cs="Arial" w:eastAsia="Arial"/>
          <w:lang w:val="he-IL" w:bidi="he-IL"/>
          <w:sz w:val="24"/>
          <w:rtl/>
          <w:szCs w:val="24"/>
        </w:rPr>
        <w:t xml:space="preserve">      ☐ ג. שמירה</w:t>
      </w:r>
    </w:p>
    <w:p>
      <w:pPr>
        <w:bidi/>
        <w:spacing w:after="20"/>
        <w:jc w:val="right"/>
      </w:pPr>
      <w:r>
        <w:rPr>
          <w:rFonts w:ascii="Arial" w:hAnsi="Arial" w:cs="Arial" w:eastAsia="Arial"/>
          <w:lang w:val="he-IL" w:bidi="he-IL"/>
          <w:sz w:val="24"/>
          <w:rtl/>
          <w:szCs w:val="24"/>
        </w:rPr>
        <w:t xml:space="preserve">      ☐ ד. ניקוי</w:t>
      </w:r>
    </w:p>
    <w:p>
      <w:pPr>
        <w:bidi/>
        <w:spacing w:after="20"/>
        <w:jc w:val="right"/>
      </w:pPr>
      <w:r>
        <w:rPr>
          <w:rFonts w:ascii="Arial" w:hAnsi="Arial" w:cs="Arial" w:eastAsia="Arial"/>
          <w:lang w:val="he-IL" w:bidi="he-IL"/>
          <w:b/>
          <w:sz w:val="24"/>
          <w:rtl/>
          <w:szCs w:val="24"/>
          <w:bCs/>
        </w:rPr>
        <w:t>4. מה עושים בבונה האתרים כדי להדביק קוד הטמעה?</w:t>
      </w:r>
    </w:p>
    <w:p>
      <w:pPr>
        <w:bidi/>
        <w:spacing w:after="20"/>
        <w:jc w:val="right"/>
      </w:pPr>
      <w:r>
        <w:rPr>
          <w:rFonts w:ascii="Arial" w:hAnsi="Arial" w:cs="Arial" w:eastAsia="Arial"/>
          <w:lang w:val="he-IL" w:bidi="he-IL"/>
          <w:sz w:val="24"/>
          <w:rtl/>
          <w:szCs w:val="24"/>
        </w:rPr>
        <w:t xml:space="preserve">      ☐ א. הוספה ← הטמעה / קוד</w:t>
      </w:r>
    </w:p>
    <w:p>
      <w:pPr>
        <w:bidi/>
        <w:spacing w:after="20"/>
        <w:jc w:val="right"/>
      </w:pPr>
      <w:r>
        <w:rPr>
          <w:rFonts w:ascii="Arial" w:hAnsi="Arial" w:cs="Arial" w:eastAsia="Arial"/>
          <w:lang w:val="he-IL" w:bidi="he-IL"/>
          <w:sz w:val="24"/>
          <w:rtl/>
          <w:szCs w:val="24"/>
        </w:rPr>
        <w:t xml:space="preserve">      ☐ ב. עריכה ← מחיקה</w:t>
      </w:r>
    </w:p>
    <w:p>
      <w:pPr>
        <w:bidi/>
        <w:spacing w:after="20"/>
        <w:jc w:val="right"/>
      </w:pPr>
      <w:r>
        <w:rPr>
          <w:rFonts w:ascii="Arial" w:hAnsi="Arial" w:cs="Arial" w:eastAsia="Arial"/>
          <w:lang w:val="he-IL" w:bidi="he-IL"/>
          <w:sz w:val="24"/>
          <w:rtl/>
          <w:szCs w:val="24"/>
        </w:rPr>
        <w:t xml:space="preserve">      ☐ ג. שיתוף ← הדפסה</w:t>
      </w:r>
    </w:p>
    <w:p>
      <w:pPr>
        <w:bidi/>
        <w:spacing w:after="20"/>
        <w:jc w:val="right"/>
      </w:pPr>
      <w:r>
        <w:rPr>
          <w:rFonts w:ascii="Arial" w:hAnsi="Arial" w:cs="Arial" w:eastAsia="Arial"/>
          <w:lang w:val="he-IL" w:bidi="he-IL"/>
          <w:sz w:val="24"/>
          <w:rtl/>
          <w:szCs w:val="24"/>
        </w:rPr>
        <w:t xml:space="preserve">      ☐ ד. הגדרות ← שפה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הטמעת פעילויות וגלריית משימות – תרגול שלבים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פעילות מוטמעת גורמת לתלמידים לצאת מהיחידה לדף אחר.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אם אין קוד הטמעה לפעילות, אפשר להוסיף קישור שנפתח בלשונית חדשה.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מחולל קוד ההטמעה דורש רק את כתובת הפעילות, בלי שום פרט נוסף.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הטמעת פעילויות וגלריית משימות – יישום וסדר פעולות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בבונה האתרים הכיתתי לוחצים על "הוספה ← __________ / קוד" כדי להדביק את קוד הפעילות.</w:t>
      </w:r>
    </w:p>
    <w:p>
      <w:pPr>
        <w:bidi/>
        <w:spacing w:after="80"/>
        <w:jc w:val="right"/>
      </w:pPr>
      <w:r>
        <w:rPr>
          <w:rFonts w:ascii="Arial" w:hAnsi="Arial" w:cs="Arial" w:eastAsia="Arial"/>
          <w:lang w:val="he-IL" w:bidi="he-IL"/>
          <w:sz w:val="24"/>
          <w:rtl/>
          <w:szCs w:val="24"/>
        </w:rPr>
        <w:t>2. בכלי הפעילות עצמו לוחצים על "שיתוף ← __________" כדי לקבל את הקוד להעתקה.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הטמעת פעילויות וגלריית משימות – התאמת פעילויות מהגלריה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חדר בריחה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עוסק במחזור המים</w:t>
            </w:r>
          </w:p>
        </w:tc>
      </w:tr>
      <w:tr>
        <w:tc>
          <w:tcPr>
            <w:tcW w:type="dxa" w:w="3969"/>
          </w:tcPr>
          <w:p>
            <w:pPr>
              <w:bidi/>
              <w:jc w:val="right"/>
            </w:pPr>
            <w:r>
              <w:rPr>
                <w:rFonts w:ascii="Arial" w:hAnsi="Arial" w:cs="Arial" w:eastAsia="Arial"/>
                <w:lang w:val="he-IL" w:bidi="he-IL"/>
                <w:sz w:val="24"/>
                <w:rtl/>
                <w:szCs w:val="24"/>
              </w:rPr>
              <w:t>2. חידון מהיר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מקום לכתוב ולשתף רעיונות ותשובות</w:t>
            </w:r>
          </w:p>
        </w:tc>
      </w:tr>
      <w:tr>
        <w:tc>
          <w:tcPr>
            <w:tcW w:type="dxa" w:w="3969"/>
          </w:tcPr>
          <w:p>
            <w:pPr>
              <w:bidi/>
              <w:jc w:val="right"/>
            </w:pPr>
            <w:r>
              <w:rPr>
                <w:rFonts w:ascii="Arial" w:hAnsi="Arial" w:cs="Arial" w:eastAsia="Arial"/>
                <w:lang w:val="he-IL" w:bidi="he-IL"/>
                <w:sz w:val="24"/>
                <w:rtl/>
                <w:szCs w:val="24"/>
              </w:rPr>
              <w:t>3. קיר שיתופי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יוצר קוד iframe לפי כתובת הפעילות</w:t>
            </w:r>
          </w:p>
        </w:tc>
      </w:tr>
      <w:tr>
        <w:tc>
          <w:tcPr>
            <w:tcW w:type="dxa" w:w="3969"/>
          </w:tcPr>
          <w:p>
            <w:pPr>
              <w:bidi/>
              <w:jc w:val="right"/>
            </w:pPr>
            <w:r>
              <w:rPr>
                <w:rFonts w:ascii="Arial" w:hAnsi="Arial" w:cs="Arial" w:eastAsia="Arial"/>
                <w:lang w:val="he-IL" w:bidi="he-IL"/>
                <w:sz w:val="24"/>
                <w:rtl/>
                <w:szCs w:val="24"/>
              </w:rPr>
              <w:t>4. מחולל קוד הטמעה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מבוסס על נושא מסע של טיפה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9 מסלולים והתאמות נגישות – שאלות פתיחה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מסלולים שונים קיימים ביחידה (שכבה + סוג כיתה)?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9</w:t>
      </w:r>
    </w:p>
    <w:p>
      <w:pPr>
        <w:bidi/>
        <w:spacing w:after="20"/>
        <w:jc w:val="right"/>
      </w:pPr>
      <w:r>
        <w:rPr>
          <w:rFonts w:ascii="Arial" w:hAnsi="Arial" w:cs="Arial" w:eastAsia="Arial"/>
          <w:lang w:val="he-IL" w:bidi="he-IL"/>
          <w:sz w:val="24"/>
          <w:rtl/>
          <w:szCs w:val="24"/>
        </w:rPr>
        <w:t xml:space="preserve">      ☐ ד. 12</w:t>
      </w:r>
    </w:p>
    <w:p>
      <w:pPr>
        <w:bidi/>
        <w:spacing w:after="20"/>
        <w:jc w:val="right"/>
      </w:pPr>
      <w:r>
        <w:rPr>
          <w:rFonts w:ascii="Arial" w:hAnsi="Arial" w:cs="Arial" w:eastAsia="Arial"/>
          <w:lang w:val="he-IL" w:bidi="he-IL"/>
          <w:b/>
          <w:sz w:val="24"/>
          <w:rtl/>
          <w:szCs w:val="24"/>
          <w:bCs/>
        </w:rPr>
        <w:t>2. מה בעיקר קובע את המסלול שנבחר?</w:t>
      </w:r>
    </w:p>
    <w:p>
      <w:pPr>
        <w:bidi/>
        <w:spacing w:after="20"/>
        <w:jc w:val="right"/>
      </w:pPr>
      <w:r>
        <w:rPr>
          <w:rFonts w:ascii="Arial" w:hAnsi="Arial" w:cs="Arial" w:eastAsia="Arial"/>
          <w:lang w:val="he-IL" w:bidi="he-IL"/>
          <w:sz w:val="24"/>
          <w:rtl/>
          <w:szCs w:val="24"/>
        </w:rPr>
        <w:t xml:space="preserve">      ☐ א. שם המורה</w:t>
      </w:r>
    </w:p>
    <w:p>
      <w:pPr>
        <w:bidi/>
        <w:spacing w:after="20"/>
        <w:jc w:val="right"/>
      </w:pPr>
      <w:r>
        <w:rPr>
          <w:rFonts w:ascii="Arial" w:hAnsi="Arial" w:cs="Arial" w:eastAsia="Arial"/>
          <w:lang w:val="he-IL" w:bidi="he-IL"/>
          <w:sz w:val="24"/>
          <w:rtl/>
          <w:szCs w:val="24"/>
        </w:rPr>
        <w:t xml:space="preserve">      ☐ ב. השכבה וסוג הכיתה</w:t>
      </w:r>
    </w:p>
    <w:p>
      <w:pPr>
        <w:bidi/>
        <w:spacing w:after="20"/>
        <w:jc w:val="right"/>
      </w:pPr>
      <w:r>
        <w:rPr>
          <w:rFonts w:ascii="Arial" w:hAnsi="Arial" w:cs="Arial" w:eastAsia="Arial"/>
          <w:lang w:val="he-IL" w:bidi="he-IL"/>
          <w:sz w:val="24"/>
          <w:rtl/>
          <w:szCs w:val="24"/>
        </w:rPr>
        <w:t xml:space="preserve">      ☐ ג. מספר התלמידים</w:t>
      </w:r>
    </w:p>
    <w:p>
      <w:pPr>
        <w:bidi/>
        <w:spacing w:after="20"/>
        <w:jc w:val="right"/>
      </w:pPr>
      <w:r>
        <w:rPr>
          <w:rFonts w:ascii="Arial" w:hAnsi="Arial" w:cs="Arial" w:eastAsia="Arial"/>
          <w:lang w:val="he-IL" w:bidi="he-IL"/>
          <w:sz w:val="24"/>
          <w:rtl/>
          <w:szCs w:val="24"/>
        </w:rPr>
        <w:t xml:space="preserve">      ☐ ד. יום בשבוע</w:t>
      </w:r>
    </w:p>
    <w:p>
      <w:pPr>
        <w:bidi/>
        <w:spacing w:after="20"/>
        <w:jc w:val="right"/>
      </w:pPr>
      <w:r>
        <w:rPr>
          <w:rFonts w:ascii="Arial" w:hAnsi="Arial" w:cs="Arial" w:eastAsia="Arial"/>
          <w:lang w:val="he-IL" w:bidi="he-IL"/>
          <w:b/>
          <w:sz w:val="24"/>
          <w:rtl/>
          <w:szCs w:val="24"/>
          <w:bCs/>
        </w:rPr>
        <w:t>3. מה מאפיין את מסלול עולים חדשים בעיקר?</w:t>
      </w:r>
    </w:p>
    <w:p>
      <w:pPr>
        <w:bidi/>
        <w:spacing w:after="20"/>
        <w:jc w:val="right"/>
      </w:pPr>
      <w:r>
        <w:rPr>
          <w:rFonts w:ascii="Arial" w:hAnsi="Arial" w:cs="Arial" w:eastAsia="Arial"/>
          <w:lang w:val="he-IL" w:bidi="he-IL"/>
          <w:sz w:val="24"/>
          <w:rtl/>
          <w:szCs w:val="24"/>
        </w:rPr>
        <w:t xml:space="preserve">      ☐ א. שעון לחץ זמן</w:t>
      </w:r>
    </w:p>
    <w:p>
      <w:pPr>
        <w:bidi/>
        <w:spacing w:after="20"/>
        <w:jc w:val="right"/>
      </w:pPr>
      <w:r>
        <w:rPr>
          <w:rFonts w:ascii="Arial" w:hAnsi="Arial" w:cs="Arial" w:eastAsia="Arial"/>
          <w:lang w:val="he-IL" w:bidi="he-IL"/>
          <w:sz w:val="24"/>
          <w:rtl/>
          <w:szCs w:val="24"/>
        </w:rPr>
        <w:t xml:space="preserve">      ☐ ב. מילון תמונות ומילים יומיומיות</w:t>
      </w:r>
    </w:p>
    <w:p>
      <w:pPr>
        <w:bidi/>
        <w:spacing w:after="20"/>
        <w:jc w:val="right"/>
      </w:pPr>
      <w:r>
        <w:rPr>
          <w:rFonts w:ascii="Arial" w:hAnsi="Arial" w:cs="Arial" w:eastAsia="Arial"/>
          <w:lang w:val="he-IL" w:bidi="he-IL"/>
          <w:sz w:val="24"/>
          <w:rtl/>
          <w:szCs w:val="24"/>
        </w:rPr>
        <w:t xml:space="preserve">      ☐ ג. מבחן ארוך</w:t>
      </w:r>
    </w:p>
    <w:p>
      <w:pPr>
        <w:bidi/>
        <w:spacing w:after="20"/>
        <w:jc w:val="right"/>
      </w:pPr>
      <w:r>
        <w:rPr>
          <w:rFonts w:ascii="Arial" w:hAnsi="Arial" w:cs="Arial" w:eastAsia="Arial"/>
          <w:lang w:val="he-IL" w:bidi="he-IL"/>
          <w:sz w:val="24"/>
          <w:rtl/>
          <w:szCs w:val="24"/>
        </w:rPr>
        <w:t xml:space="preserve">      ☐ ד. בלי הוראות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9 מסלולים והתאמות נגישות – התאמות לפי מסלול</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במסלול חנ"מ יש שעון לחץ זמן בכל משימה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במסלול יסודי חנ"מ יש כפתור הקראה ליד כל טקסט ומשימה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בחט"ב רגיל התלמידים בוחרים תוצר אחד בלבד מתוך שניים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9 מסלולים והתאמות נגישות – התאמה בין מסלול למאפיין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חט"ב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מחסן מילות קישור צבעוני לפי תפקיד</w:t>
            </w:r>
          </w:p>
        </w:tc>
      </w:tr>
      <w:tr>
        <w:tc>
          <w:tcPr>
            <w:tcW w:type="dxa" w:w="3969"/>
          </w:tcPr>
          <w:p>
            <w:pPr>
              <w:bidi/>
              <w:jc w:val="right"/>
            </w:pPr>
            <w:r>
              <w:rPr>
                <w:rFonts w:ascii="Arial" w:hAnsi="Arial" w:cs="Arial" w:eastAsia="Arial"/>
                <w:lang w:val="he-IL" w:bidi="he-IL"/>
                <w:sz w:val="24"/>
                <w:rtl/>
                <w:szCs w:val="24"/>
              </w:rPr>
              <w:t>2. חט"ב 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מיון לקטגוריות ומפת מושגים</w:t>
            </w:r>
          </w:p>
        </w:tc>
      </w:tr>
      <w:tr>
        <w:tc>
          <w:tcPr>
            <w:tcW w:type="dxa" w:w="3969"/>
          </w:tcPr>
          <w:p>
            <w:pPr>
              <w:bidi/>
              <w:jc w:val="right"/>
            </w:pPr>
            <w:r>
              <w:rPr>
                <w:rFonts w:ascii="Arial" w:hAnsi="Arial" w:cs="Arial" w:eastAsia="Arial"/>
                <w:lang w:val="he-IL" w:bidi="he-IL"/>
                <w:sz w:val="24"/>
                <w:rtl/>
                <w:szCs w:val="24"/>
              </w:rPr>
              <w:t>3. חט"ב עולים חדשים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מילון תמונות קופץ במגע על מילה</w:t>
            </w:r>
          </w:p>
        </w:tc>
      </w:tr>
      <w:tr>
        <w:tc>
          <w:tcPr>
            <w:tcW w:type="dxa" w:w="3969"/>
          </w:tcPr>
          <w:p>
            <w:pPr>
              <w:bidi/>
              <w:jc w:val="right"/>
            </w:pPr>
            <w:r>
              <w:rPr>
                <w:rFonts w:ascii="Arial" w:hAnsi="Arial" w:cs="Arial" w:eastAsia="Arial"/>
                <w:lang w:val="he-IL" w:bidi="he-IL"/>
                <w:sz w:val="24"/>
                <w:rtl/>
                <w:szCs w:val="24"/>
              </w:rPr>
              <w:t>4. יסודי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רמזים מדורגים וצבעים קבועים לסיבה ותוצאה</w:t>
            </w:r>
          </w:p>
        </w:tc>
      </w:tr>
      <w:tr>
        <w:tc>
          <w:tcPr>
            <w:tcW w:type="dxa" w:w="3969"/>
          </w:tcPr>
          <w:p>
            <w:pPr>
              <w:bidi/>
              <w:jc w:val="right"/>
            </w:pPr>
            <w:r>
              <w:rPr>
                <w:rFonts w:ascii="Arial" w:hAnsi="Arial" w:cs="Arial" w:eastAsia="Arial"/>
                <w:lang w:val="he-IL" w:bidi="he-IL"/>
                <w:sz w:val="24"/>
                <w:rtl/>
                <w:szCs w:val="24"/>
              </w:rPr>
              <w:t>5. יסודי עולים חדשים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משחקים קצרים וכפתורים גדולים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9 מסלולים והתאמות נגישות – השלמת פרטים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בחנ"מ מופיע רמז מדורג אחרי __________ טעויות</w:t>
      </w:r>
    </w:p>
    <w:p>
      <w:pPr>
        <w:bidi/>
        <w:spacing w:after="80"/>
        <w:jc w:val="right"/>
      </w:pPr>
      <w:r>
        <w:rPr>
          <w:rFonts w:ascii="Arial" w:hAnsi="Arial" w:cs="Arial" w:eastAsia="Arial"/>
          <w:lang w:val="he-IL" w:bidi="he-IL"/>
          <w:sz w:val="24"/>
          <w:rtl/>
          <w:szCs w:val="24"/>
        </w:rPr>
        <w:t>2. בחט"ב רגיל התלמידים בוחרים בין __________ תוצרים שונים: קומיקס, הקלטה או כרזה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בונה פרומפטים לאפליקציה חינוכית – היכרות עם הכלי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עושה בונה הפרומפטים?</w:t>
      </w:r>
    </w:p>
    <w:p>
      <w:pPr>
        <w:bidi/>
        <w:spacing w:after="20"/>
        <w:jc w:val="right"/>
      </w:pPr>
      <w:r>
        <w:rPr>
          <w:rFonts w:ascii="Arial" w:hAnsi="Arial" w:cs="Arial" w:eastAsia="Arial"/>
          <w:lang w:val="he-IL" w:bidi="he-IL"/>
          <w:sz w:val="24"/>
          <w:rtl/>
          <w:szCs w:val="24"/>
        </w:rPr>
        <w:t xml:space="preserve">      ☐ א. בונה אפליקציה מוכנה בעצמו</w:t>
      </w:r>
    </w:p>
    <w:p>
      <w:pPr>
        <w:bidi/>
        <w:spacing w:after="20"/>
        <w:jc w:val="right"/>
      </w:pPr>
      <w:r>
        <w:rPr>
          <w:rFonts w:ascii="Arial" w:hAnsi="Arial" w:cs="Arial" w:eastAsia="Arial"/>
          <w:lang w:val="he-IL" w:bidi="he-IL"/>
          <w:sz w:val="24"/>
          <w:rtl/>
          <w:szCs w:val="24"/>
        </w:rPr>
        <w:t xml:space="preserve">      ☐ ב. ממלאים טופס ומקבלים בקשה מלוטשת להדבקה בכלי שיחה</w:t>
      </w:r>
    </w:p>
    <w:p>
      <w:pPr>
        <w:bidi/>
        <w:spacing w:after="20"/>
        <w:jc w:val="right"/>
      </w:pPr>
      <w:r>
        <w:rPr>
          <w:rFonts w:ascii="Arial" w:hAnsi="Arial" w:cs="Arial" w:eastAsia="Arial"/>
          <w:lang w:val="he-IL" w:bidi="he-IL"/>
          <w:sz w:val="24"/>
          <w:rtl/>
          <w:szCs w:val="24"/>
        </w:rPr>
        <w:t xml:space="preserve">      ☐ ג. מדפיס דף תרגול בלבד</w:t>
      </w:r>
    </w:p>
    <w:p>
      <w:pPr>
        <w:bidi/>
        <w:spacing w:after="20"/>
        <w:jc w:val="right"/>
      </w:pPr>
      <w:r>
        <w:rPr>
          <w:rFonts w:ascii="Arial" w:hAnsi="Arial" w:cs="Arial" w:eastAsia="Arial"/>
          <w:lang w:val="he-IL" w:bidi="he-IL"/>
          <w:sz w:val="24"/>
          <w:rtl/>
          <w:szCs w:val="24"/>
        </w:rPr>
        <w:t xml:space="preserve">      ☐ ד. מחליף את המורה בכיתה</w:t>
      </w:r>
    </w:p>
    <w:p>
      <w:pPr>
        <w:bidi/>
        <w:spacing w:after="20"/>
        <w:jc w:val="right"/>
      </w:pPr>
      <w:r>
        <w:rPr>
          <w:rFonts w:ascii="Arial" w:hAnsi="Arial" w:cs="Arial" w:eastAsia="Arial"/>
          <w:lang w:val="he-IL" w:bidi="he-IL"/>
          <w:b/>
          <w:sz w:val="24"/>
          <w:rtl/>
          <w:szCs w:val="24"/>
          <w:bCs/>
        </w:rPr>
        <w:t>2. כמה שדות אפשר להגדיר בטופס של האפליקציה עצמה?</w:t>
      </w:r>
    </w:p>
    <w:p>
      <w:pPr>
        <w:bidi/>
        <w:spacing w:after="20"/>
        <w:jc w:val="right"/>
      </w:pPr>
      <w:r>
        <w:rPr>
          <w:rFonts w:ascii="Arial" w:hAnsi="Arial" w:cs="Arial" w:eastAsia="Arial"/>
          <w:lang w:val="he-IL" w:bidi="he-IL"/>
          <w:sz w:val="24"/>
          <w:rtl/>
          <w:szCs w:val="24"/>
        </w:rPr>
        <w:t xml:space="preserve">      ☐ א. עד 2</w:t>
      </w:r>
    </w:p>
    <w:p>
      <w:pPr>
        <w:bidi/>
        <w:spacing w:after="20"/>
        <w:jc w:val="right"/>
      </w:pPr>
      <w:r>
        <w:rPr>
          <w:rFonts w:ascii="Arial" w:hAnsi="Arial" w:cs="Arial" w:eastAsia="Arial"/>
          <w:lang w:val="he-IL" w:bidi="he-IL"/>
          <w:sz w:val="24"/>
          <w:rtl/>
          <w:szCs w:val="24"/>
        </w:rPr>
        <w:t xml:space="preserve">      ☐ ב. עד 5</w:t>
      </w:r>
    </w:p>
    <w:p>
      <w:pPr>
        <w:bidi/>
        <w:spacing w:after="20"/>
        <w:jc w:val="right"/>
      </w:pPr>
      <w:r>
        <w:rPr>
          <w:rFonts w:ascii="Arial" w:hAnsi="Arial" w:cs="Arial" w:eastAsia="Arial"/>
          <w:lang w:val="he-IL" w:bidi="he-IL"/>
          <w:sz w:val="24"/>
          <w:rtl/>
          <w:szCs w:val="24"/>
        </w:rPr>
        <w:t xml:space="preserve">      ☐ ג. עד 10</w:t>
      </w:r>
    </w:p>
    <w:p>
      <w:pPr>
        <w:bidi/>
        <w:spacing w:after="20"/>
        <w:jc w:val="right"/>
      </w:pPr>
      <w:r>
        <w:rPr>
          <w:rFonts w:ascii="Arial" w:hAnsi="Arial" w:cs="Arial" w:eastAsia="Arial"/>
          <w:lang w:val="he-IL" w:bidi="he-IL"/>
          <w:sz w:val="24"/>
          <w:rtl/>
          <w:szCs w:val="24"/>
        </w:rPr>
        <w:t xml:space="preserve">      ☐ ד. אין הגבלה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בונה פרומפטים לאפליקציה חינוכית – מילוי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אחרי מילוי הטופס, האפליקציה נבנית מיד באתר בלי צעד נוסף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לבחור קהל יעד כמו הורים או רכזים, לא רק תלמידים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בונה פרומפטים לאפליקציה חינוכית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שמשתפים את כל הכיתה, כדאי לבדוק את האפליקציה עם __________ אחד או אחת</w:t>
      </w:r>
    </w:p>
    <w:p>
      <w:pPr>
        <w:bidi/>
        <w:spacing w:after="80"/>
        <w:jc w:val="right"/>
      </w:pPr>
      <w:r>
        <w:rPr>
          <w:rFonts w:ascii="Arial" w:hAnsi="Arial" w:cs="Arial" w:eastAsia="Arial"/>
          <w:lang w:val="he-IL" w:bidi="he-IL"/>
          <w:sz w:val="24"/>
          <w:rtl/>
          <w:szCs w:val="24"/>
        </w:rPr>
        <w:t>2. אחרי שהאפליקציה מוכנה, מדביקים בכלי השיחה את פרומפט ה__________ לסבב השני</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בונה פרומפטים לאפליקציה חינוכית – התאמות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עברית פשוטה וקצרה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התאמת נגישות לקריאה</w:t>
            </w:r>
          </w:p>
        </w:tc>
      </w:tr>
      <w:tr>
        <w:tc>
          <w:tcPr>
            <w:tcW w:type="dxa" w:w="3969"/>
          </w:tcPr>
          <w:p>
            <w:pPr>
              <w:bidi/>
              <w:jc w:val="right"/>
            </w:pPr>
            <w:r>
              <w:rPr>
                <w:rFonts w:ascii="Arial" w:hAnsi="Arial" w:cs="Arial" w:eastAsia="Arial"/>
                <w:lang w:val="he-IL" w:bidi="he-IL"/>
                <w:sz w:val="24"/>
                <w:rtl/>
                <w:szCs w:val="24"/>
              </w:rPr>
              <w:t>2. רגוע ומינימליסטי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התאמה לעולים חדשים</w:t>
            </w:r>
          </w:p>
        </w:tc>
      </w:tr>
      <w:tr>
        <w:tc>
          <w:tcPr>
            <w:tcW w:type="dxa" w:w="3969"/>
          </w:tcPr>
          <w:p>
            <w:pPr>
              <w:bidi/>
              <w:jc w:val="right"/>
            </w:pPr>
            <w:r>
              <w:rPr>
                <w:rFonts w:ascii="Arial" w:hAnsi="Arial" w:cs="Arial" w:eastAsia="Arial"/>
                <w:lang w:val="he-IL" w:bidi="he-IL"/>
                <w:sz w:val="24"/>
                <w:rtl/>
                <w:szCs w:val="24"/>
              </w:rPr>
              <w:t>3. כפתור הקראה בעברית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סגנון עיצוב המתאים לחנ״מ</w:t>
            </w:r>
          </w:p>
        </w:tc>
      </w:tr>
      <w:tr>
        <w:tc>
          <w:tcPr>
            <w:tcW w:type="dxa" w:w="3969"/>
          </w:tcPr>
          <w:p>
            <w:pPr>
              <w:bidi/>
              <w:jc w:val="right"/>
            </w:pPr>
            <w:r>
              <w:rPr>
                <w:rFonts w:ascii="Arial" w:hAnsi="Arial" w:cs="Arial" w:eastAsia="Arial"/>
                <w:lang w:val="he-IL" w:bidi="he-IL"/>
                <w:sz w:val="24"/>
                <w:rtl/>
                <w:szCs w:val="24"/>
              </w:rPr>
              <w:t>4. מילון תמונות למילים קשות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סגנון עיצוב לתיכון ולמורים</w:t>
            </w:r>
          </w:p>
        </w:tc>
      </w:tr>
      <w:tr>
        <w:tc>
          <w:tcPr>
            <w:tcW w:type="dxa" w:w="3969"/>
          </w:tcPr>
          <w:p>
            <w:pPr>
              <w:bidi/>
              <w:jc w:val="right"/>
            </w:pPr>
            <w:r>
              <w:rPr>
                <w:rFonts w:ascii="Arial" w:hAnsi="Arial" w:cs="Arial" w:eastAsia="Arial"/>
                <w:lang w:val="he-IL" w:bidi="he-IL"/>
                <w:sz w:val="24"/>
                <w:rtl/>
                <w:szCs w:val="24"/>
              </w:rPr>
              <w:t>5. מקצועי ואלגנטי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מתאים לעולים חדשים או לתלמידים צעירים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ניתוח יחידה לדוגמה: מסע של טיפה – היכרות עם היחידה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תחנות יש ביחידת מסע של טיפה?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2. כמה שיעורים אורכת היחידה?</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3. מה קורה בתחנה 2 ביחידה?</w:t>
      </w:r>
    </w:p>
    <w:p>
      <w:pPr>
        <w:bidi/>
        <w:spacing w:after="20"/>
        <w:jc w:val="right"/>
      </w:pPr>
      <w:r>
        <w:rPr>
          <w:rFonts w:ascii="Arial" w:hAnsi="Arial" w:cs="Arial" w:eastAsia="Arial"/>
          <w:lang w:val="he-IL" w:bidi="he-IL"/>
          <w:sz w:val="24"/>
          <w:rtl/>
          <w:szCs w:val="24"/>
        </w:rPr>
        <w:t xml:space="preserve">      ☐ א. הטיפה חוזרת לאדמה כמשקעים</w:t>
      </w:r>
    </w:p>
    <w:p>
      <w:pPr>
        <w:bidi/>
        <w:spacing w:after="20"/>
        <w:jc w:val="right"/>
      </w:pPr>
      <w:r>
        <w:rPr>
          <w:rFonts w:ascii="Arial" w:hAnsi="Arial" w:cs="Arial" w:eastAsia="Arial"/>
          <w:lang w:val="he-IL" w:bidi="he-IL"/>
          <w:sz w:val="24"/>
          <w:rtl/>
          <w:szCs w:val="24"/>
        </w:rPr>
        <w:t xml:space="preserve">      ☐ ב. הטיפה מאדה ומתעבה בשמיים</w:t>
      </w:r>
    </w:p>
    <w:p>
      <w:pPr>
        <w:bidi/>
        <w:spacing w:after="20"/>
        <w:jc w:val="right"/>
      </w:pPr>
      <w:r>
        <w:rPr>
          <w:rFonts w:ascii="Arial" w:hAnsi="Arial" w:cs="Arial" w:eastAsia="Arial"/>
          <w:lang w:val="he-IL" w:bidi="he-IL"/>
          <w:sz w:val="24"/>
          <w:rtl/>
          <w:szCs w:val="24"/>
        </w:rPr>
        <w:t xml:space="preserve">      ☐ ג. התלמידים כותבים רפלקציה</w:t>
      </w:r>
    </w:p>
    <w:p>
      <w:pPr>
        <w:bidi/>
        <w:spacing w:after="20"/>
        <w:jc w:val="right"/>
      </w:pPr>
      <w:r>
        <w:rPr>
          <w:rFonts w:ascii="Arial" w:hAnsi="Arial" w:cs="Arial" w:eastAsia="Arial"/>
          <w:lang w:val="he-IL" w:bidi="he-IL"/>
          <w:sz w:val="24"/>
          <w:rtl/>
          <w:szCs w:val="24"/>
        </w:rPr>
        <w:t xml:space="preserve">      ☐ ד. התלמידים בוחרים תוצר סופי</w:t>
      </w:r>
    </w:p>
    <w:p>
      <w:pPr>
        <w:bidi/>
        <w:spacing w:after="20"/>
        <w:jc w:val="right"/>
      </w:pPr>
      <w:r>
        <w:rPr>
          <w:rFonts w:ascii="Arial" w:hAnsi="Arial" w:cs="Arial" w:eastAsia="Arial"/>
          <w:lang w:val="he-IL" w:bidi="he-IL"/>
          <w:b/>
          <w:sz w:val="24"/>
          <w:rtl/>
          <w:szCs w:val="24"/>
          <w:bCs/>
        </w:rPr>
        <w:t>4. מה התפקיד של השמש בתהליך שמתואר ביחידה?</w:t>
      </w:r>
    </w:p>
    <w:p>
      <w:pPr>
        <w:bidi/>
        <w:spacing w:after="20"/>
        <w:jc w:val="right"/>
      </w:pPr>
      <w:r>
        <w:rPr>
          <w:rFonts w:ascii="Arial" w:hAnsi="Arial" w:cs="Arial" w:eastAsia="Arial"/>
          <w:lang w:val="he-IL" w:bidi="he-IL"/>
          <w:sz w:val="24"/>
          <w:rtl/>
          <w:szCs w:val="24"/>
        </w:rPr>
        <w:t xml:space="preserve">      ☐ א. מקררת את המים</w:t>
      </w:r>
    </w:p>
    <w:p>
      <w:pPr>
        <w:bidi/>
        <w:spacing w:after="20"/>
        <w:jc w:val="right"/>
      </w:pPr>
      <w:r>
        <w:rPr>
          <w:rFonts w:ascii="Arial" w:hAnsi="Arial" w:cs="Arial" w:eastAsia="Arial"/>
          <w:lang w:val="he-IL" w:bidi="he-IL"/>
          <w:sz w:val="24"/>
          <w:rtl/>
          <w:szCs w:val="24"/>
        </w:rPr>
        <w:t xml:space="preserve">      ☐ ב. מחממת את המים וגורמת לאידוי</w:t>
      </w:r>
    </w:p>
    <w:p>
      <w:pPr>
        <w:bidi/>
        <w:spacing w:after="20"/>
        <w:jc w:val="right"/>
      </w:pPr>
      <w:r>
        <w:rPr>
          <w:rFonts w:ascii="Arial" w:hAnsi="Arial" w:cs="Arial" w:eastAsia="Arial"/>
          <w:lang w:val="he-IL" w:bidi="he-IL"/>
          <w:sz w:val="24"/>
          <w:rtl/>
          <w:szCs w:val="24"/>
        </w:rPr>
        <w:t xml:space="preserve">      ☐ ג. מורידה משקעים</w:t>
      </w:r>
    </w:p>
    <w:p>
      <w:pPr>
        <w:bidi/>
        <w:spacing w:after="20"/>
        <w:jc w:val="right"/>
      </w:pPr>
      <w:r>
        <w:rPr>
          <w:rFonts w:ascii="Arial" w:hAnsi="Arial" w:cs="Arial" w:eastAsia="Arial"/>
          <w:lang w:val="he-IL" w:bidi="he-IL"/>
          <w:sz w:val="24"/>
          <w:rtl/>
          <w:szCs w:val="24"/>
        </w:rPr>
        <w:t xml:space="preserve">      ☐ ד. חוסמת חלחול</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לפרט את שלושת עקרונות היסוד של יחידה עצמאית ולתת דוגמה לכל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לתאר את שמונת שלבי הבנייה לפי הסדר הנכון?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מהו קוד הטמעה ולמה הוא משמש?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בונים יחידת לימוד דיגיטלית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